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E0EC0" w14:textId="77777777" w:rsidR="001C7985" w:rsidRPr="007C716B" w:rsidRDefault="001C7985" w:rsidP="001C7985">
      <w:pPr>
        <w:jc w:val="center"/>
        <w:rPr>
          <w:rFonts w:ascii="Garamond" w:hAnsi="Garamond"/>
          <w:b/>
          <w:sz w:val="32"/>
          <w:szCs w:val="32"/>
        </w:rPr>
      </w:pPr>
      <w:r w:rsidRPr="007C716B">
        <w:rPr>
          <w:rFonts w:ascii="Garamond" w:hAnsi="Garamond"/>
          <w:b/>
          <w:sz w:val="32"/>
          <w:szCs w:val="32"/>
        </w:rPr>
        <w:t>Alice E.M. Underwood</w:t>
      </w:r>
    </w:p>
    <w:p w14:paraId="79C8BAC2" w14:textId="30B78A5D" w:rsidR="001C7985" w:rsidRPr="00A95CF5" w:rsidRDefault="002A1D15" w:rsidP="001C7985">
      <w:pPr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Stanford University</w:t>
      </w:r>
      <w:r w:rsidR="001C7985" w:rsidRPr="00A95CF5">
        <w:rPr>
          <w:rFonts w:ascii="Garamond" w:hAnsi="Garamond"/>
          <w:sz w:val="22"/>
          <w:szCs w:val="22"/>
        </w:rPr>
        <w:t xml:space="preserve">    |    510.305.4997    |     aeunderw@stanford.edu</w:t>
      </w:r>
    </w:p>
    <w:p w14:paraId="24B18A9B" w14:textId="77777777" w:rsidR="001C7985" w:rsidRPr="007C716B" w:rsidRDefault="001C7985" w:rsidP="001C7985">
      <w:pPr>
        <w:rPr>
          <w:rFonts w:ascii="Garamond" w:hAnsi="Garamond"/>
        </w:rPr>
      </w:pPr>
    </w:p>
    <w:p w14:paraId="28003D6A" w14:textId="6D45D86D" w:rsidR="001C7985" w:rsidRDefault="001C7985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52E5E66E" w14:textId="4BD50A7D" w:rsidR="00EA5940" w:rsidRDefault="001C7985" w:rsidP="00F4185A">
      <w:pPr>
        <w:ind w:left="2070" w:right="-576" w:hanging="2070"/>
        <w:rPr>
          <w:rFonts w:ascii="Garamond" w:hAnsi="Garamond"/>
        </w:rPr>
      </w:pPr>
      <w:r w:rsidRPr="007C716B">
        <w:rPr>
          <w:rFonts w:ascii="Garamond" w:hAnsi="Garamond"/>
          <w:b/>
        </w:rPr>
        <w:t>Stanford University</w:t>
      </w:r>
      <w:r>
        <w:rPr>
          <w:rFonts w:ascii="Garamond" w:hAnsi="Garamond"/>
        </w:rPr>
        <w:t>. Ph</w:t>
      </w:r>
      <w:r w:rsidR="006F24C9">
        <w:rPr>
          <w:rFonts w:ascii="Garamond" w:hAnsi="Garamond"/>
        </w:rPr>
        <w:t>.</w:t>
      </w:r>
      <w:r>
        <w:rPr>
          <w:rFonts w:ascii="Garamond" w:hAnsi="Garamond"/>
        </w:rPr>
        <w:t>D</w:t>
      </w:r>
      <w:r w:rsidR="006F24C9">
        <w:rPr>
          <w:rFonts w:ascii="Garamond" w:hAnsi="Garamond"/>
        </w:rPr>
        <w:t>.</w:t>
      </w:r>
      <w:r>
        <w:rPr>
          <w:rFonts w:ascii="Garamond" w:hAnsi="Garamond"/>
        </w:rPr>
        <w:t xml:space="preserve"> Candidate, Department of </w:t>
      </w:r>
      <w:r w:rsidRPr="007C716B">
        <w:rPr>
          <w:rFonts w:ascii="Garamond" w:hAnsi="Garamond"/>
        </w:rPr>
        <w:t xml:space="preserve">Comparative </w:t>
      </w:r>
      <w:r>
        <w:rPr>
          <w:rFonts w:ascii="Garamond" w:hAnsi="Garamond"/>
        </w:rPr>
        <w:t xml:space="preserve">Literature. </w:t>
      </w:r>
      <w:r w:rsidR="00E7583D" w:rsidRPr="00EA5940">
        <w:rPr>
          <w:rFonts w:ascii="Garamond" w:hAnsi="Garamond"/>
        </w:rPr>
        <w:t>Ph</w:t>
      </w:r>
      <w:r w:rsidR="006F24C9" w:rsidRPr="00EA5940">
        <w:rPr>
          <w:rFonts w:ascii="Garamond" w:hAnsi="Garamond"/>
        </w:rPr>
        <w:t>.</w:t>
      </w:r>
      <w:r w:rsidR="00E7583D" w:rsidRPr="00EA5940">
        <w:rPr>
          <w:rFonts w:ascii="Garamond" w:hAnsi="Garamond"/>
        </w:rPr>
        <w:t>D</w:t>
      </w:r>
      <w:r w:rsidR="006F24C9" w:rsidRPr="00EA5940">
        <w:rPr>
          <w:rFonts w:ascii="Garamond" w:hAnsi="Garamond"/>
        </w:rPr>
        <w:t>.</w:t>
      </w:r>
      <w:r w:rsidR="00F4185A">
        <w:rPr>
          <w:rFonts w:ascii="Garamond" w:hAnsi="Garamond"/>
        </w:rPr>
        <w:t xml:space="preserve"> expected June 2019</w:t>
      </w:r>
      <w:r w:rsidRPr="00EA5940">
        <w:rPr>
          <w:rFonts w:ascii="Garamond" w:hAnsi="Garamond"/>
        </w:rPr>
        <w:t>.</w:t>
      </w:r>
      <w:r w:rsidR="00EA5940">
        <w:rPr>
          <w:rFonts w:ascii="Garamond" w:hAnsi="Garamond"/>
        </w:rPr>
        <w:t xml:space="preserve"> </w:t>
      </w:r>
    </w:p>
    <w:p w14:paraId="0171A2A5" w14:textId="679B67E9" w:rsidR="002767C6" w:rsidRPr="002767C6" w:rsidRDefault="00EA5940" w:rsidP="002767C6">
      <w:pPr>
        <w:ind w:left="2070" w:right="-540"/>
        <w:rPr>
          <w:rFonts w:ascii="Garamond" w:eastAsia="Times New Roman" w:hAnsi="Garamond" w:cs="Times New Roman"/>
          <w:i/>
          <w:color w:val="000000"/>
          <w:shd w:val="clear" w:color="auto" w:fill="FFFFFF"/>
        </w:rPr>
      </w:pPr>
      <w:r>
        <w:rPr>
          <w:rFonts w:ascii="Garamond" w:hAnsi="Garamond"/>
        </w:rPr>
        <w:t>Dissertatio</w:t>
      </w:r>
      <w:r w:rsidRPr="00EA5940">
        <w:rPr>
          <w:rFonts w:ascii="Garamond" w:hAnsi="Garamond"/>
        </w:rPr>
        <w:t xml:space="preserve">n: </w:t>
      </w:r>
      <w:r w:rsidR="002767C6">
        <w:rPr>
          <w:rFonts w:ascii="Garamond" w:eastAsia="Times New Roman" w:hAnsi="Garamond" w:cs="Times New Roman"/>
          <w:i/>
          <w:color w:val="000000"/>
          <w:shd w:val="clear" w:color="auto" w:fill="FFFFFF"/>
        </w:rPr>
        <w:t xml:space="preserve">From </w:t>
      </w:r>
      <w:r w:rsidR="002767C6" w:rsidRPr="002767C6">
        <w:rPr>
          <w:rFonts w:ascii="Garamond" w:eastAsia="Times New Roman" w:hAnsi="Garamond" w:cs="Times New Roman"/>
          <w:i/>
          <w:color w:val="000000"/>
          <w:shd w:val="clear" w:color="auto" w:fill="FFFFFF"/>
        </w:rPr>
        <w:t>New Man to Eternal Corpse: Citizenship, Deviance, and the Literature of Resistance in Late-Soviet and Contemporary Russia</w:t>
      </w:r>
      <w:r w:rsidR="002767C6">
        <w:rPr>
          <w:rFonts w:ascii="Garamond" w:eastAsia="Times New Roman" w:hAnsi="Garamond" w:cs="Times New Roman"/>
          <w:i/>
          <w:color w:val="000000"/>
          <w:shd w:val="clear" w:color="auto" w:fill="FFFFFF"/>
        </w:rPr>
        <w:t>.</w:t>
      </w:r>
      <w:r w:rsidR="002767C6" w:rsidRPr="002767C6">
        <w:rPr>
          <w:rFonts w:ascii="Garamond" w:eastAsia="Times New Roman" w:hAnsi="Garamond" w:cs="Times New Roman"/>
          <w:i/>
          <w:color w:val="000000"/>
          <w:shd w:val="clear" w:color="auto" w:fill="FFFFFF"/>
        </w:rPr>
        <w:t> </w:t>
      </w:r>
    </w:p>
    <w:p w14:paraId="02A31606" w14:textId="77777777" w:rsidR="001C7985" w:rsidRDefault="001C7985" w:rsidP="001C7985">
      <w:pPr>
        <w:rPr>
          <w:rFonts w:ascii="Garamond" w:hAnsi="Garamond"/>
          <w:b/>
        </w:rPr>
      </w:pPr>
    </w:p>
    <w:p w14:paraId="45908A65" w14:textId="3B7BC515" w:rsidR="001C7985" w:rsidRDefault="001C7985" w:rsidP="001C7985">
      <w:pPr>
        <w:rPr>
          <w:rFonts w:ascii="Garamond" w:hAnsi="Garamond"/>
        </w:rPr>
      </w:pPr>
      <w:r w:rsidRPr="007C716B">
        <w:rPr>
          <w:rFonts w:ascii="Garamond" w:hAnsi="Garamond"/>
          <w:b/>
        </w:rPr>
        <w:t>Harvard University</w:t>
      </w:r>
      <w:r w:rsidRPr="007C716B">
        <w:rPr>
          <w:rFonts w:ascii="Garamond" w:hAnsi="Garamond"/>
        </w:rPr>
        <w:t>. May 26, 2011. A.B</w:t>
      </w:r>
      <w:r w:rsidR="006F24C9">
        <w:rPr>
          <w:rFonts w:ascii="Garamond" w:hAnsi="Garamond"/>
        </w:rPr>
        <w:t>.</w:t>
      </w:r>
      <w:r w:rsidRPr="007C716B">
        <w:rPr>
          <w:rFonts w:ascii="Garamond" w:hAnsi="Garamond"/>
        </w:rPr>
        <w:t xml:space="preserve"> in Slavic Literatures and Cultures</w:t>
      </w:r>
      <w:r>
        <w:rPr>
          <w:rFonts w:ascii="Garamond" w:hAnsi="Garamond"/>
        </w:rPr>
        <w:t xml:space="preserve">, </w:t>
      </w:r>
      <w:r w:rsidRPr="007C716B">
        <w:rPr>
          <w:rFonts w:ascii="Garamond" w:hAnsi="Garamond"/>
        </w:rPr>
        <w:t xml:space="preserve">Magna Cum Laude with </w:t>
      </w:r>
    </w:p>
    <w:p w14:paraId="551A1098" w14:textId="161D6360" w:rsidR="001C7985" w:rsidRPr="007C716B" w:rsidRDefault="001C7985" w:rsidP="001C7985">
      <w:pPr>
        <w:ind w:right="-9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        </w:t>
      </w:r>
      <w:r w:rsidRPr="007C716B">
        <w:rPr>
          <w:rFonts w:ascii="Garamond" w:hAnsi="Garamond"/>
        </w:rPr>
        <w:t>Highest Honors.</w:t>
      </w:r>
      <w:r w:rsidRPr="002D1134">
        <w:rPr>
          <w:rFonts w:ascii="Garamond" w:hAnsi="Garamond"/>
        </w:rPr>
        <w:t xml:space="preserve"> </w:t>
      </w:r>
      <w:r w:rsidR="00707516">
        <w:rPr>
          <w:rFonts w:ascii="Garamond" w:hAnsi="Garamond"/>
        </w:rPr>
        <w:t>Secondary field in Women, Gender, and Sexuality Studies.</w:t>
      </w:r>
      <w:bookmarkStart w:id="0" w:name="_GoBack"/>
      <w:bookmarkEnd w:id="0"/>
    </w:p>
    <w:p w14:paraId="43A2764A" w14:textId="77777777" w:rsidR="001C7985" w:rsidRDefault="001C7985" w:rsidP="001C7985">
      <w:pPr>
        <w:rPr>
          <w:rFonts w:ascii="Garamond" w:hAnsi="Garamond"/>
          <w:b/>
        </w:rPr>
      </w:pPr>
    </w:p>
    <w:p w14:paraId="4AA0CAFA" w14:textId="77777777" w:rsidR="001C7985" w:rsidRDefault="001C7985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>HONORS AND AWARDS</w:t>
      </w:r>
    </w:p>
    <w:p w14:paraId="5C748DE7" w14:textId="7D040E0B" w:rsidR="00193609" w:rsidRPr="00473EEE" w:rsidRDefault="00193609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Kennan Institute Research Fellowship, The Woodrow Wilson International </w:t>
      </w:r>
      <w:r w:rsidRPr="00473EEE">
        <w:rPr>
          <w:rFonts w:ascii="Garamond" w:hAnsi="Garamond"/>
          <w:sz w:val="22"/>
          <w:szCs w:val="22"/>
        </w:rPr>
        <w:tab/>
      </w:r>
      <w:r w:rsidR="00473EEE">
        <w:rPr>
          <w:rFonts w:ascii="Garamond" w:hAnsi="Garamond"/>
          <w:sz w:val="22"/>
          <w:szCs w:val="22"/>
        </w:rPr>
        <w:t>Center</w:t>
      </w:r>
      <w:r w:rsidRPr="00473EEE">
        <w:rPr>
          <w:rFonts w:ascii="Garamond" w:hAnsi="Garamond"/>
          <w:sz w:val="22"/>
          <w:szCs w:val="22"/>
        </w:rPr>
        <w:t xml:space="preserve">       </w:t>
      </w:r>
      <w:r w:rsidR="00473EEE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 xml:space="preserve">      </w:t>
      </w:r>
      <w:r w:rsidRPr="00473EEE">
        <w:rPr>
          <w:rFonts w:ascii="Garamond" w:hAnsi="Garamond"/>
          <w:sz w:val="22"/>
          <w:szCs w:val="22"/>
        </w:rPr>
        <w:t>Summer, 2017</w:t>
      </w:r>
    </w:p>
    <w:p w14:paraId="0531029B" w14:textId="74D435EB" w:rsidR="00193609" w:rsidRPr="00473EEE" w:rsidRDefault="00193609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</w:t>
      </w:r>
      <w:r w:rsidR="00473EEE"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 xml:space="preserve">for Scholars. Washington, D.C. </w:t>
      </w:r>
    </w:p>
    <w:p w14:paraId="16C77333" w14:textId="1E1B8248" w:rsidR="00202683" w:rsidRPr="00473EEE" w:rsidRDefault="00202683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Best </w:t>
      </w:r>
      <w:r w:rsidR="002900EB" w:rsidRPr="00473EEE">
        <w:rPr>
          <w:rFonts w:ascii="Garamond" w:hAnsi="Garamond"/>
          <w:sz w:val="22"/>
          <w:szCs w:val="22"/>
        </w:rPr>
        <w:t xml:space="preserve">Dissertation </w:t>
      </w:r>
      <w:r w:rsidRPr="00473EEE">
        <w:rPr>
          <w:rFonts w:ascii="Garamond" w:hAnsi="Garamond"/>
          <w:sz w:val="22"/>
          <w:szCs w:val="22"/>
        </w:rPr>
        <w:t xml:space="preserve">Talk </w:t>
      </w:r>
      <w:r w:rsidR="002900EB" w:rsidRPr="00473EEE">
        <w:rPr>
          <w:rFonts w:ascii="Garamond" w:hAnsi="Garamond"/>
          <w:sz w:val="22"/>
          <w:szCs w:val="22"/>
        </w:rPr>
        <w:t>by</w:t>
      </w:r>
      <w:r w:rsidRPr="00473EEE">
        <w:rPr>
          <w:rFonts w:ascii="Garamond" w:hAnsi="Garamond"/>
          <w:sz w:val="22"/>
          <w:szCs w:val="22"/>
        </w:rPr>
        <w:t xml:space="preserve"> Weiland </w:t>
      </w:r>
      <w:r w:rsidR="002900EB" w:rsidRPr="00473EEE">
        <w:rPr>
          <w:rFonts w:ascii="Garamond" w:hAnsi="Garamond"/>
          <w:sz w:val="22"/>
          <w:szCs w:val="22"/>
        </w:rPr>
        <w:t>Fellow</w:t>
      </w:r>
      <w:r w:rsidR="000B227F" w:rsidRPr="00473EEE">
        <w:rPr>
          <w:rFonts w:ascii="Garamond" w:hAnsi="Garamond"/>
          <w:sz w:val="22"/>
          <w:szCs w:val="22"/>
        </w:rPr>
        <w:t>ship Recipient</w:t>
      </w:r>
      <w:r w:rsidRPr="00473EEE">
        <w:rPr>
          <w:rFonts w:ascii="Garamond" w:hAnsi="Garamond"/>
          <w:sz w:val="22"/>
          <w:szCs w:val="22"/>
        </w:rPr>
        <w:t>. Stanford University</w:t>
      </w:r>
      <w:r w:rsidR="00F57D2D">
        <w:rPr>
          <w:rFonts w:ascii="Garamond" w:hAnsi="Garamond"/>
          <w:sz w:val="22"/>
          <w:szCs w:val="22"/>
        </w:rPr>
        <w:t>.</w:t>
      </w:r>
      <w:r w:rsidR="00F57D2D">
        <w:rPr>
          <w:rFonts w:ascii="Garamond" w:hAnsi="Garamond"/>
          <w:sz w:val="22"/>
          <w:szCs w:val="22"/>
        </w:rPr>
        <w:tab/>
      </w:r>
      <w:r w:rsidR="00F57D2D">
        <w:rPr>
          <w:rFonts w:ascii="Garamond" w:hAnsi="Garamond"/>
          <w:sz w:val="22"/>
          <w:szCs w:val="22"/>
        </w:rPr>
        <w:tab/>
        <w:t xml:space="preserve">      May, 2016</w:t>
      </w:r>
    </w:p>
    <w:p w14:paraId="0F12EE95" w14:textId="6479576B" w:rsidR="00202683" w:rsidRPr="00473EEE" w:rsidRDefault="00202683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Weiland Graduate Fellowship. School of Humanities and Sciences. Stanford University.  </w:t>
      </w:r>
      <w:r w:rsidR="00473EEE">
        <w:rPr>
          <w:rFonts w:ascii="Garamond" w:hAnsi="Garamond"/>
          <w:sz w:val="22"/>
          <w:szCs w:val="22"/>
        </w:rPr>
        <w:tab/>
      </w:r>
      <w:r w:rsidR="00F57D2D">
        <w:rPr>
          <w:rFonts w:ascii="Garamond" w:hAnsi="Garamond"/>
          <w:sz w:val="22"/>
          <w:szCs w:val="22"/>
        </w:rPr>
        <w:t xml:space="preserve">      </w:t>
      </w:r>
      <w:r w:rsidRPr="00473EEE">
        <w:rPr>
          <w:rFonts w:ascii="Garamond" w:hAnsi="Garamond"/>
          <w:sz w:val="22"/>
          <w:szCs w:val="22"/>
        </w:rPr>
        <w:t>Nov. 2015</w:t>
      </w:r>
    </w:p>
    <w:p w14:paraId="1597A759" w14:textId="23D4CF09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Foreign Language Area Studies Fellowship for study in Ukraine. </w:t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="00202683" w:rsidRPr="00473EEE">
        <w:rPr>
          <w:rFonts w:ascii="Garamond" w:hAnsi="Garamond"/>
          <w:sz w:val="22"/>
          <w:szCs w:val="22"/>
        </w:rPr>
        <w:t xml:space="preserve"> </w:t>
      </w:r>
      <w:r w:rsidR="00473EEE">
        <w:rPr>
          <w:rFonts w:ascii="Garamond" w:hAnsi="Garamond"/>
          <w:sz w:val="22"/>
          <w:szCs w:val="22"/>
        </w:rPr>
        <w:tab/>
      </w:r>
      <w:r w:rsidR="00F57D2D">
        <w:rPr>
          <w:rFonts w:ascii="Garamond" w:hAnsi="Garamond"/>
          <w:sz w:val="22"/>
          <w:szCs w:val="22"/>
        </w:rPr>
        <w:t xml:space="preserve">      </w:t>
      </w:r>
      <w:r w:rsidRPr="00473EEE">
        <w:rPr>
          <w:rFonts w:ascii="Garamond" w:hAnsi="Garamond"/>
          <w:sz w:val="22"/>
          <w:szCs w:val="22"/>
        </w:rPr>
        <w:t>May</w:t>
      </w:r>
      <w:r w:rsidR="00A75959">
        <w:rPr>
          <w:rFonts w:ascii="Garamond" w:hAnsi="Garamond"/>
          <w:sz w:val="22"/>
          <w:szCs w:val="22"/>
        </w:rPr>
        <w:t>,</w:t>
      </w:r>
      <w:r w:rsidRPr="00473EEE">
        <w:rPr>
          <w:rFonts w:ascii="Garamond" w:hAnsi="Garamond"/>
          <w:sz w:val="22"/>
          <w:szCs w:val="22"/>
        </w:rPr>
        <w:t xml:space="preserve"> 2013</w:t>
      </w:r>
    </w:p>
    <w:p w14:paraId="75FBC297" w14:textId="28AB8E43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Foreign Language Area Studies Fellowship for study in Russia.</w:t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="00F57D2D">
        <w:rPr>
          <w:rFonts w:ascii="Garamond" w:hAnsi="Garamond"/>
          <w:sz w:val="22"/>
          <w:szCs w:val="22"/>
        </w:rPr>
        <w:t xml:space="preserve">     </w:t>
      </w:r>
      <w:r w:rsidR="00202683" w:rsidRPr="00473EEE"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>Jun. 2012</w:t>
      </w:r>
    </w:p>
    <w:p w14:paraId="56652313" w14:textId="587D7B3A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Slavic Department Best Undergraduate Thesis Prize.</w:t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</w:r>
      <w:r w:rsidR="00F57D2D">
        <w:rPr>
          <w:rFonts w:ascii="Garamond" w:hAnsi="Garamond"/>
          <w:sz w:val="22"/>
          <w:szCs w:val="22"/>
        </w:rPr>
        <w:t xml:space="preserve">     </w:t>
      </w:r>
      <w:r w:rsidR="00202683" w:rsidRPr="00473EEE"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>May, 2011</w:t>
      </w:r>
    </w:p>
    <w:p w14:paraId="4B10C678" w14:textId="266701FF" w:rsidR="00234FEB" w:rsidRDefault="001C7985" w:rsidP="003A6F86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The Nieman Foundation Christopher J. Georges Award for In-Depth Reporting</w:t>
      </w:r>
      <w:r w:rsidR="00234FEB">
        <w:rPr>
          <w:rFonts w:ascii="Garamond" w:hAnsi="Garamond"/>
          <w:sz w:val="22"/>
          <w:szCs w:val="22"/>
        </w:rPr>
        <w:t xml:space="preserve"> </w:t>
      </w:r>
      <w:r w:rsidR="00234FEB">
        <w:rPr>
          <w:rFonts w:ascii="Garamond" w:hAnsi="Garamond"/>
          <w:sz w:val="22"/>
          <w:szCs w:val="22"/>
        </w:rPr>
        <w:tab/>
      </w:r>
      <w:r w:rsidR="00234FEB">
        <w:rPr>
          <w:rFonts w:ascii="Garamond" w:hAnsi="Garamond"/>
          <w:sz w:val="22"/>
          <w:szCs w:val="22"/>
        </w:rPr>
        <w:tab/>
        <w:t xml:space="preserve">      </w:t>
      </w:r>
      <w:r w:rsidR="00234FEB" w:rsidRPr="00473EEE">
        <w:rPr>
          <w:rFonts w:ascii="Garamond" w:hAnsi="Garamond"/>
          <w:sz w:val="22"/>
          <w:szCs w:val="22"/>
        </w:rPr>
        <w:t>Mar. 2011</w:t>
      </w:r>
    </w:p>
    <w:p w14:paraId="73F51F4B" w14:textId="60E71050" w:rsidR="001C7985" w:rsidRPr="00234FEB" w:rsidRDefault="00234FEB" w:rsidP="00234FEB">
      <w:pPr>
        <w:spacing w:line="276" w:lineRule="auto"/>
        <w:ind w:right="-9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</w:t>
      </w:r>
      <w:r w:rsidRPr="00234FEB">
        <w:rPr>
          <w:rFonts w:ascii="Garamond" w:hAnsi="Garamond"/>
          <w:sz w:val="22"/>
          <w:szCs w:val="22"/>
        </w:rPr>
        <w:t>(</w:t>
      </w:r>
      <w:r w:rsidR="005C223B">
        <w:rPr>
          <w:rFonts w:ascii="Garamond" w:hAnsi="Garamond"/>
          <w:sz w:val="22"/>
          <w:szCs w:val="22"/>
        </w:rPr>
        <w:t>on</w:t>
      </w:r>
      <w:r w:rsidRPr="00234FEB">
        <w:rPr>
          <w:rFonts w:ascii="Garamond" w:hAnsi="Garamond"/>
          <w:sz w:val="22"/>
          <w:szCs w:val="22"/>
        </w:rPr>
        <w:t xml:space="preserve"> </w:t>
      </w:r>
      <w:r w:rsidRPr="00234FEB">
        <w:rPr>
          <w:rFonts w:ascii="Garamond" w:hAnsi="Garamond"/>
          <w:i/>
          <w:sz w:val="22"/>
          <w:szCs w:val="22"/>
        </w:rPr>
        <w:t>The Harvard Crimson</w:t>
      </w:r>
      <w:r w:rsidRPr="00234FEB">
        <w:rPr>
          <w:rFonts w:ascii="Garamond" w:hAnsi="Garamond"/>
          <w:sz w:val="22"/>
          <w:szCs w:val="22"/>
        </w:rPr>
        <w:t>)</w:t>
      </w:r>
      <w:r w:rsidR="001C7985" w:rsidRPr="00234FEB">
        <w:rPr>
          <w:rFonts w:ascii="Garamond" w:hAnsi="Garamond"/>
          <w:sz w:val="22"/>
          <w:szCs w:val="22"/>
        </w:rPr>
        <w:t>.</w:t>
      </w:r>
      <w:r w:rsidR="001C7985" w:rsidRPr="00234FEB">
        <w:rPr>
          <w:rFonts w:ascii="Garamond" w:hAnsi="Garamond"/>
          <w:sz w:val="22"/>
          <w:szCs w:val="22"/>
        </w:rPr>
        <w:tab/>
      </w:r>
      <w:r w:rsidR="00202683" w:rsidRPr="00234FEB">
        <w:rPr>
          <w:rFonts w:ascii="Garamond" w:hAnsi="Garamond"/>
          <w:sz w:val="22"/>
          <w:szCs w:val="22"/>
        </w:rPr>
        <w:t xml:space="preserve"> </w:t>
      </w:r>
      <w:r w:rsidR="00473EEE" w:rsidRPr="00234FEB">
        <w:rPr>
          <w:rFonts w:ascii="Garamond" w:hAnsi="Garamond"/>
          <w:sz w:val="22"/>
          <w:szCs w:val="22"/>
        </w:rPr>
        <w:tab/>
      </w:r>
      <w:r w:rsidR="00F57D2D" w:rsidRPr="00234FEB">
        <w:rPr>
          <w:rFonts w:ascii="Garamond" w:hAnsi="Garamond"/>
          <w:sz w:val="22"/>
          <w:szCs w:val="22"/>
        </w:rPr>
        <w:t xml:space="preserve">     </w:t>
      </w:r>
      <w:r w:rsidR="00473EEE" w:rsidRPr="00234FEB">
        <w:rPr>
          <w:rFonts w:ascii="Garamond" w:hAnsi="Garamond"/>
          <w:sz w:val="22"/>
          <w:szCs w:val="22"/>
        </w:rPr>
        <w:t xml:space="preserve"> </w:t>
      </w:r>
    </w:p>
    <w:p w14:paraId="533E817A" w14:textId="77777777" w:rsidR="00C2513D" w:rsidRPr="00473EEE" w:rsidRDefault="00C2513D" w:rsidP="001C7985">
      <w:pPr>
        <w:rPr>
          <w:rFonts w:ascii="Garamond" w:hAnsi="Garamond"/>
          <w:b/>
        </w:rPr>
      </w:pPr>
    </w:p>
    <w:p w14:paraId="027A5A14" w14:textId="77777777" w:rsidR="001C7985" w:rsidRDefault="001C7985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>PUBLICATIONS</w:t>
      </w:r>
    </w:p>
    <w:p w14:paraId="51F0392D" w14:textId="018D8FFC" w:rsidR="00193609" w:rsidRPr="00AE3798" w:rsidRDefault="00A6565B" w:rsidP="00193609">
      <w:pPr>
        <w:rPr>
          <w:rFonts w:ascii="Garamond" w:eastAsia="Times New Roman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“</w:t>
      </w:r>
      <w:hyperlink r:id="rId7" w:history="1">
        <w:r w:rsidR="00193609" w:rsidRPr="00AE3798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Legislating Morality: How Russia's Criminal Code Promotes Its National Idea</w:t>
        </w:r>
      </w:hyperlink>
      <w:r>
        <w:rPr>
          <w:rFonts w:ascii="Garamond" w:eastAsia="Times New Roman" w:hAnsi="Garamond" w:cs="Arial"/>
          <w:sz w:val="22"/>
          <w:szCs w:val="22"/>
          <w:shd w:val="clear" w:color="auto" w:fill="FFFFFF"/>
        </w:rPr>
        <w:t>.</w:t>
      </w:r>
      <w:r w:rsidRPr="00473EEE">
        <w:rPr>
          <w:rFonts w:ascii="Garamond" w:hAnsi="Garamond"/>
          <w:sz w:val="22"/>
          <w:szCs w:val="22"/>
        </w:rPr>
        <w:t>”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 </w:t>
      </w:r>
      <w:r w:rsidR="00193609" w:rsidRPr="00AE3798">
        <w:rPr>
          <w:rFonts w:ascii="Garamond" w:eastAsia="Times New Roman" w:hAnsi="Garamond" w:cs="Arial"/>
          <w:i/>
          <w:iCs/>
          <w:sz w:val="22"/>
          <w:szCs w:val="22"/>
          <w:shd w:val="clear" w:color="auto" w:fill="FFFFFF"/>
        </w:rPr>
        <w:t>Intersection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. </w:t>
      </w:r>
      <w:r w:rsidR="00D474F7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August 31, 2017. </w:t>
      </w:r>
    </w:p>
    <w:p w14:paraId="1C1E5F62" w14:textId="2ED95D49" w:rsidR="00D474F7" w:rsidRDefault="00A6565B" w:rsidP="00193609">
      <w:pPr>
        <w:rPr>
          <w:rFonts w:ascii="Garamond" w:eastAsia="Times New Roman" w:hAnsi="Garamond" w:cs="Arial"/>
          <w:sz w:val="22"/>
          <w:szCs w:val="22"/>
          <w:shd w:val="clear" w:color="auto" w:fill="FFFFFF"/>
        </w:rPr>
      </w:pPr>
      <w:r w:rsidRPr="00473EEE">
        <w:rPr>
          <w:rFonts w:ascii="Garamond" w:hAnsi="Garamond"/>
          <w:sz w:val="22"/>
          <w:szCs w:val="22"/>
        </w:rPr>
        <w:t>“</w:t>
      </w:r>
      <w:hyperlink r:id="rId8" w:history="1">
        <w:r w:rsidR="008740FB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Why Lenin's Corpse Lives o</w:t>
        </w:r>
        <w:r w:rsidR="00193609" w:rsidRPr="00AE3798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n In Putin's Russia</w:t>
        </w:r>
      </w:hyperlink>
      <w:r>
        <w:rPr>
          <w:rFonts w:ascii="Garamond" w:eastAsia="Times New Roman" w:hAnsi="Garamond" w:cs="Arial"/>
          <w:sz w:val="22"/>
          <w:szCs w:val="22"/>
          <w:shd w:val="clear" w:color="auto" w:fill="FFFFFF"/>
        </w:rPr>
        <w:t>.</w:t>
      </w:r>
      <w:r w:rsidRPr="00473EEE">
        <w:rPr>
          <w:rFonts w:ascii="Garamond" w:hAnsi="Garamond"/>
          <w:sz w:val="22"/>
          <w:szCs w:val="22"/>
        </w:rPr>
        <w:t>”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 </w:t>
      </w:r>
      <w:r w:rsidR="00193609" w:rsidRPr="00AE3798">
        <w:rPr>
          <w:rFonts w:ascii="Garamond" w:eastAsia="Times New Roman" w:hAnsi="Garamond" w:cs="Arial"/>
          <w:i/>
          <w:iCs/>
          <w:sz w:val="22"/>
          <w:szCs w:val="22"/>
          <w:shd w:val="clear" w:color="auto" w:fill="FFFFFF"/>
        </w:rPr>
        <w:t>The Russia File </w:t>
      </w:r>
      <w:r w:rsidR="00E258E4">
        <w:rPr>
          <w:rFonts w:ascii="Garamond" w:eastAsia="Times New Roman" w:hAnsi="Garamond" w:cs="Arial"/>
          <w:sz w:val="22"/>
          <w:szCs w:val="22"/>
          <w:shd w:val="clear" w:color="auto" w:fill="FFFFFF"/>
        </w:rPr>
        <w:t>(Kennan Institut</w:t>
      </w:r>
      <w:r w:rsidR="00D474F7"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e 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blog).</w:t>
      </w:r>
      <w:r w:rsidR="00193609" w:rsidRPr="00AE3798">
        <w:rPr>
          <w:rFonts w:ascii="Garamond" w:eastAsia="Times New Roman" w:hAnsi="Garamond" w:cs="Arial"/>
          <w:i/>
          <w:iCs/>
          <w:sz w:val="22"/>
          <w:szCs w:val="22"/>
          <w:shd w:val="clear" w:color="auto" w:fill="FFFFFF"/>
        </w:rPr>
        <w:t> </w:t>
      </w:r>
      <w:r w:rsidR="00D474F7">
        <w:rPr>
          <w:rFonts w:ascii="Garamond" w:eastAsia="Times New Roman" w:hAnsi="Garamond" w:cs="Arial"/>
          <w:sz w:val="22"/>
          <w:szCs w:val="22"/>
          <w:shd w:val="clear" w:color="auto" w:fill="FFFFFF"/>
        </w:rPr>
        <w:t>August 17,</w:t>
      </w:r>
    </w:p>
    <w:p w14:paraId="07CE63E5" w14:textId="69EC0E2E" w:rsidR="00193609" w:rsidRPr="00D474F7" w:rsidRDefault="00D474F7" w:rsidP="00D474F7">
      <w:pPr>
        <w:rPr>
          <w:rFonts w:ascii="Garamond" w:eastAsia="Times New Roman" w:hAnsi="Garamond" w:cs="Arial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     </w:t>
      </w:r>
      <w:r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2017. </w:t>
      </w:r>
      <w:r w:rsidR="00E258E4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 xml:space="preserve">Republished on </w:t>
      </w:r>
      <w:r w:rsidR="00E258E4">
        <w:rPr>
          <w:rFonts w:ascii="Garamond" w:eastAsia="Times New Roman" w:hAnsi="Garamond" w:cs="Arial"/>
          <w:i/>
          <w:iCs/>
          <w:sz w:val="22"/>
          <w:szCs w:val="22"/>
          <w:shd w:val="clear" w:color="auto" w:fill="FFFFFF"/>
        </w:rPr>
        <w:t xml:space="preserve">Newsweek </w:t>
      </w:r>
      <w:r w:rsidR="00E258E4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>as “</w:t>
      </w:r>
      <w:hyperlink r:id="rId9" w:history="1">
        <w:r w:rsidR="00E258E4" w:rsidRPr="00E258E4">
          <w:rPr>
            <w:rStyle w:val="Hyperlink"/>
            <w:rFonts w:ascii="Garamond" w:eastAsia="Times New Roman" w:hAnsi="Garamond" w:cs="Arial"/>
            <w:iCs/>
            <w:sz w:val="22"/>
            <w:szCs w:val="22"/>
            <w:shd w:val="clear" w:color="auto" w:fill="FFFFFF"/>
          </w:rPr>
          <w:t>Why Putin Keeps Lenin’s Corpse on Display in the Kremlin</w:t>
        </w:r>
      </w:hyperlink>
      <w:r w:rsidR="00E258E4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>.”</w:t>
      </w:r>
    </w:p>
    <w:p w14:paraId="3FECFD74" w14:textId="63DC8FD6" w:rsidR="00D474F7" w:rsidRDefault="00A6565B" w:rsidP="00193609">
      <w:pPr>
        <w:rPr>
          <w:rFonts w:ascii="Garamond" w:eastAsia="Times New Roman" w:hAnsi="Garamond" w:cs="Arial"/>
          <w:sz w:val="22"/>
          <w:szCs w:val="22"/>
          <w:shd w:val="clear" w:color="auto" w:fill="FFFFFF"/>
        </w:rPr>
      </w:pPr>
      <w:r w:rsidRPr="00473EEE">
        <w:rPr>
          <w:rFonts w:ascii="Garamond" w:hAnsi="Garamond"/>
          <w:sz w:val="22"/>
          <w:szCs w:val="22"/>
        </w:rPr>
        <w:t>“</w:t>
      </w:r>
      <w:hyperlink r:id="rId10" w:history="1">
        <w:r w:rsidR="00193609" w:rsidRPr="00E258E4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What's in a Name? The Kremlin's Political Strategy, That's What</w:t>
        </w:r>
      </w:hyperlink>
      <w:r>
        <w:rPr>
          <w:rFonts w:ascii="Garamond" w:eastAsia="Times New Roman" w:hAnsi="Garamond" w:cs="Arial"/>
          <w:sz w:val="22"/>
          <w:szCs w:val="22"/>
          <w:shd w:val="clear" w:color="auto" w:fill="FFFFFF"/>
        </w:rPr>
        <w:t>.</w:t>
      </w:r>
      <w:r w:rsidRPr="00473EEE">
        <w:rPr>
          <w:rFonts w:ascii="Garamond" w:hAnsi="Garamond"/>
          <w:sz w:val="22"/>
          <w:szCs w:val="22"/>
        </w:rPr>
        <w:t>”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 </w:t>
      </w:r>
      <w:r w:rsidR="00193609" w:rsidRPr="00AE3798">
        <w:rPr>
          <w:rFonts w:ascii="Garamond" w:eastAsia="Times New Roman" w:hAnsi="Garamond" w:cs="Arial"/>
          <w:i/>
          <w:iCs/>
          <w:sz w:val="22"/>
          <w:szCs w:val="22"/>
          <w:shd w:val="clear" w:color="auto" w:fill="FFFFFF"/>
        </w:rPr>
        <w:t>The Russia File </w:t>
      </w:r>
      <w:r w:rsidR="00D474F7">
        <w:rPr>
          <w:rFonts w:ascii="Garamond" w:eastAsia="Times New Roman" w:hAnsi="Garamond" w:cs="Arial"/>
          <w:sz w:val="22"/>
          <w:szCs w:val="22"/>
          <w:shd w:val="clear" w:color="auto" w:fill="FFFFFF"/>
        </w:rPr>
        <w:t>(Kennan Institute</w:t>
      </w:r>
    </w:p>
    <w:p w14:paraId="13DAF4ED" w14:textId="76F28A39" w:rsidR="00193609" w:rsidRPr="00AE3798" w:rsidRDefault="00D474F7" w:rsidP="00193609">
      <w:pPr>
        <w:rPr>
          <w:rFonts w:ascii="Garamond" w:eastAsia="Times New Roman" w:hAnsi="Garamond"/>
          <w:sz w:val="22"/>
          <w:szCs w:val="22"/>
        </w:rPr>
      </w:pPr>
      <w:r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     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blog). </w:t>
      </w:r>
      <w:r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July 21, 2017. </w:t>
      </w:r>
    </w:p>
    <w:p w14:paraId="050490A2" w14:textId="1F86F3AD" w:rsidR="00D474F7" w:rsidRDefault="00A6565B" w:rsidP="00193609">
      <w:pPr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</w:pPr>
      <w:r w:rsidRPr="00473EEE">
        <w:rPr>
          <w:rFonts w:ascii="Garamond" w:hAnsi="Garamond"/>
          <w:sz w:val="22"/>
          <w:szCs w:val="22"/>
        </w:rPr>
        <w:t>“</w:t>
      </w:r>
      <w:hyperlink r:id="rId11" w:anchor=".WiXft7Q-do4" w:history="1">
        <w:r w:rsidR="00193609" w:rsidRPr="00E258E4">
          <w:rPr>
            <w:rStyle w:val="Hyperlink"/>
            <w:rFonts w:ascii="Garamond" w:eastAsia="Times New Roman" w:hAnsi="Garamond" w:cs="Arial"/>
            <w:sz w:val="22"/>
            <w:szCs w:val="22"/>
            <w:shd w:val="clear" w:color="auto" w:fill="FFFFFF"/>
          </w:rPr>
          <w:t>The European Court's Pro-Gay Ruling is Great Anti-Gay Propaganda</w:t>
        </w:r>
      </w:hyperlink>
      <w:r>
        <w:rPr>
          <w:rFonts w:ascii="Garamond" w:eastAsia="Times New Roman" w:hAnsi="Garamond" w:cs="Arial"/>
          <w:sz w:val="22"/>
          <w:szCs w:val="22"/>
          <w:shd w:val="clear" w:color="auto" w:fill="FFFFFF"/>
        </w:rPr>
        <w:t>.</w:t>
      </w:r>
      <w:r w:rsidRPr="00473EEE">
        <w:rPr>
          <w:rFonts w:ascii="Garamond" w:hAnsi="Garamond"/>
          <w:sz w:val="22"/>
          <w:szCs w:val="22"/>
        </w:rPr>
        <w:t>”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 xml:space="preserve"> </w:t>
      </w:r>
      <w:r w:rsidR="00193609" w:rsidRPr="00AE3798">
        <w:rPr>
          <w:rFonts w:ascii="Garamond" w:eastAsia="Times New Roman" w:hAnsi="Garamond" w:cs="Arial"/>
          <w:i/>
          <w:iCs/>
          <w:sz w:val="22"/>
          <w:szCs w:val="22"/>
          <w:shd w:val="clear" w:color="auto" w:fill="FFFFFF"/>
        </w:rPr>
        <w:t xml:space="preserve">All The Russias </w:t>
      </w:r>
      <w:r w:rsidR="00193609" w:rsidRPr="00AE3798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>(</w:t>
      </w:r>
      <w:r w:rsidR="00E258E4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>NYU</w:t>
      </w:r>
      <w:r w:rsidR="00D474F7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 xml:space="preserve"> </w:t>
      </w:r>
      <w:r w:rsidR="00193609" w:rsidRPr="00AE3798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>Jordan Center</w:t>
      </w:r>
    </w:p>
    <w:p w14:paraId="27F930C7" w14:textId="7D7EEF1C" w:rsidR="00193609" w:rsidRPr="00D474F7" w:rsidRDefault="00D474F7" w:rsidP="00193609">
      <w:pPr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 xml:space="preserve">     </w:t>
      </w:r>
      <w:r w:rsidR="00193609" w:rsidRPr="00AE3798">
        <w:rPr>
          <w:rFonts w:ascii="Garamond" w:eastAsia="Times New Roman" w:hAnsi="Garamond" w:cs="Arial"/>
          <w:iCs/>
          <w:sz w:val="22"/>
          <w:szCs w:val="22"/>
          <w:shd w:val="clear" w:color="auto" w:fill="FFFFFF"/>
        </w:rPr>
        <w:t>blog)</w:t>
      </w:r>
      <w:r w:rsidR="00193609"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. </w:t>
      </w:r>
      <w:r w:rsidRPr="00AE3798">
        <w:rPr>
          <w:rFonts w:ascii="Garamond" w:eastAsia="Times New Roman" w:hAnsi="Garamond" w:cs="Arial"/>
          <w:sz w:val="22"/>
          <w:szCs w:val="22"/>
          <w:shd w:val="clear" w:color="auto" w:fill="FFFFFF"/>
        </w:rPr>
        <w:t>June 29, 2017. </w:t>
      </w:r>
    </w:p>
    <w:p w14:paraId="757B7850" w14:textId="6098DA87" w:rsidR="00EC23FE" w:rsidRPr="008740FB" w:rsidRDefault="00EC23FE" w:rsidP="008740FB">
      <w:pPr>
        <w:spacing w:line="276" w:lineRule="auto"/>
        <w:ind w:right="-360"/>
        <w:rPr>
          <w:rFonts w:ascii="Garamond" w:hAnsi="Garamond" w:cs="Times New Roman"/>
          <w:sz w:val="22"/>
          <w:szCs w:val="22"/>
        </w:rPr>
      </w:pPr>
      <w:r w:rsidRPr="00F866AD">
        <w:rPr>
          <w:rFonts w:ascii="Garamond" w:hAnsi="Garamond"/>
          <w:sz w:val="22"/>
          <w:szCs w:val="22"/>
        </w:rPr>
        <w:t xml:space="preserve">Over 50 </w:t>
      </w:r>
      <w:r w:rsidRPr="00F866AD">
        <w:rPr>
          <w:rFonts w:ascii="Garamond" w:hAnsi="Garamond" w:cs="Times New Roman"/>
          <w:sz w:val="22"/>
          <w:szCs w:val="22"/>
        </w:rPr>
        <w:t xml:space="preserve">blogs on Russian politics, history, and culture for </w:t>
      </w:r>
      <w:r w:rsidRPr="00F866AD">
        <w:rPr>
          <w:rFonts w:ascii="Garamond" w:hAnsi="Garamond" w:cs="Times New Roman"/>
          <w:i/>
          <w:sz w:val="22"/>
          <w:szCs w:val="22"/>
        </w:rPr>
        <w:t>Russian Life</w:t>
      </w:r>
      <w:r w:rsidRPr="00F866AD">
        <w:rPr>
          <w:rFonts w:ascii="Garamond" w:hAnsi="Garamond" w:cs="Times New Roman"/>
          <w:sz w:val="22"/>
          <w:szCs w:val="22"/>
        </w:rPr>
        <w:t>, including</w:t>
      </w:r>
      <w:r w:rsidR="008740FB">
        <w:rPr>
          <w:rFonts w:ascii="Garamond" w:hAnsi="Garamond" w:cs="Times New Roman"/>
          <w:sz w:val="22"/>
          <w:szCs w:val="22"/>
        </w:rPr>
        <w:t xml:space="preserve"> </w:t>
      </w:r>
      <w:r w:rsidRPr="008740FB">
        <w:rPr>
          <w:rFonts w:ascii="Garamond" w:hAnsi="Garamond" w:cs="Times New Roman"/>
          <w:sz w:val="22"/>
          <w:szCs w:val="22"/>
        </w:rPr>
        <w:t>“</w:t>
      </w:r>
      <w:hyperlink r:id="rId12" w:history="1">
        <w:r w:rsidRPr="008740FB">
          <w:rPr>
            <w:rStyle w:val="Hyperlink"/>
            <w:rFonts w:ascii="Garamond" w:hAnsi="Garamond" w:cs="Times New Roman"/>
            <w:sz w:val="22"/>
            <w:szCs w:val="22"/>
          </w:rPr>
          <w:t>Why Stalin’s Corpse Was Exhumed on Halloween</w:t>
        </w:r>
      </w:hyperlink>
      <w:r w:rsidR="000242BE" w:rsidRPr="008740FB">
        <w:rPr>
          <w:rFonts w:ascii="Garamond" w:hAnsi="Garamond" w:cs="Times New Roman"/>
          <w:sz w:val="22"/>
          <w:szCs w:val="22"/>
        </w:rPr>
        <w:t xml:space="preserve">” (Oct. 31, </w:t>
      </w:r>
      <w:r w:rsidRPr="008740FB">
        <w:rPr>
          <w:rFonts w:ascii="Garamond" w:hAnsi="Garamond" w:cs="Times New Roman"/>
          <w:sz w:val="22"/>
          <w:szCs w:val="22"/>
        </w:rPr>
        <w:t>2016)</w:t>
      </w:r>
      <w:r w:rsidR="008740FB">
        <w:rPr>
          <w:rFonts w:ascii="Garamond" w:hAnsi="Garamond" w:cs="Times New Roman"/>
          <w:sz w:val="22"/>
          <w:szCs w:val="22"/>
        </w:rPr>
        <w:t xml:space="preserve"> and </w:t>
      </w:r>
      <w:r w:rsidRPr="008740FB">
        <w:rPr>
          <w:rFonts w:ascii="Garamond" w:hAnsi="Garamond" w:cs="Times New Roman"/>
          <w:sz w:val="22"/>
          <w:szCs w:val="22"/>
        </w:rPr>
        <w:t>“</w:t>
      </w:r>
      <w:hyperlink r:id="rId13" w:history="1">
        <w:r w:rsidRPr="008740FB">
          <w:rPr>
            <w:rStyle w:val="Hyperlink"/>
            <w:rFonts w:ascii="Garamond" w:hAnsi="Garamond" w:cs="Times New Roman"/>
            <w:sz w:val="22"/>
            <w:szCs w:val="22"/>
          </w:rPr>
          <w:t>What the Panama Papers Mean for Russia</w:t>
        </w:r>
      </w:hyperlink>
      <w:r w:rsidR="000242BE" w:rsidRPr="008740FB">
        <w:rPr>
          <w:rFonts w:ascii="Garamond" w:hAnsi="Garamond" w:cs="Times New Roman"/>
          <w:sz w:val="22"/>
          <w:szCs w:val="22"/>
        </w:rPr>
        <w:t xml:space="preserve">” (Apr. 6, </w:t>
      </w:r>
      <w:r w:rsidRPr="008740FB">
        <w:rPr>
          <w:rFonts w:ascii="Garamond" w:hAnsi="Garamond" w:cs="Times New Roman"/>
          <w:sz w:val="22"/>
          <w:szCs w:val="22"/>
        </w:rPr>
        <w:t>2016)</w:t>
      </w:r>
      <w:r w:rsidR="008740FB">
        <w:rPr>
          <w:rFonts w:ascii="Garamond" w:hAnsi="Garamond" w:cs="Times New Roman"/>
          <w:sz w:val="22"/>
          <w:szCs w:val="22"/>
        </w:rPr>
        <w:t>.</w:t>
      </w:r>
    </w:p>
    <w:p w14:paraId="76F7EAD5" w14:textId="38F75D0E" w:rsidR="001C7985" w:rsidRPr="00473EEE" w:rsidRDefault="001C7985" w:rsidP="00EC23FE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“</w:t>
      </w:r>
      <w:hyperlink r:id="rId14" w:history="1">
        <w:r w:rsidR="00EC23FE" w:rsidRPr="00473EEE">
          <w:rPr>
            <w:rStyle w:val="Hyperlink"/>
            <w:rFonts w:ascii="Garamond" w:hAnsi="Garamond"/>
            <w:sz w:val="22"/>
            <w:szCs w:val="22"/>
          </w:rPr>
          <w:t xml:space="preserve">Performing Philosophy: Masha Gessen’s </w:t>
        </w:r>
        <w:r w:rsidR="00EC23FE" w:rsidRPr="00473EEE">
          <w:rPr>
            <w:rStyle w:val="Hyperlink"/>
            <w:rFonts w:ascii="Garamond" w:hAnsi="Garamond"/>
            <w:i/>
            <w:sz w:val="22"/>
            <w:szCs w:val="22"/>
          </w:rPr>
          <w:t>Words Will Break Cement</w:t>
        </w:r>
      </w:hyperlink>
      <w:r w:rsidR="00EC23FE" w:rsidRPr="00473EEE">
        <w:rPr>
          <w:rFonts w:ascii="Garamond" w:hAnsi="Garamond"/>
          <w:i/>
          <w:sz w:val="22"/>
          <w:szCs w:val="22"/>
        </w:rPr>
        <w:t>.</w:t>
      </w:r>
      <w:r w:rsidR="00EC23FE" w:rsidRPr="00473EEE">
        <w:rPr>
          <w:rFonts w:ascii="Garamond" w:hAnsi="Garamond"/>
          <w:sz w:val="22"/>
          <w:szCs w:val="22"/>
        </w:rPr>
        <w:t xml:space="preserve">” </w:t>
      </w:r>
      <w:r w:rsidRPr="00473EEE">
        <w:rPr>
          <w:rFonts w:ascii="Garamond" w:hAnsi="Garamond"/>
          <w:sz w:val="22"/>
          <w:szCs w:val="22"/>
        </w:rPr>
        <w:t xml:space="preserve">Book review. </w:t>
      </w:r>
      <w:r w:rsidRPr="00473EEE">
        <w:rPr>
          <w:rFonts w:ascii="Garamond" w:hAnsi="Garamond"/>
          <w:i/>
          <w:sz w:val="22"/>
          <w:szCs w:val="22"/>
        </w:rPr>
        <w:t xml:space="preserve">Boundary 2. </w:t>
      </w:r>
      <w:r w:rsidR="00EC23FE" w:rsidRPr="00473EEE">
        <w:rPr>
          <w:rFonts w:ascii="Garamond" w:hAnsi="Garamond"/>
          <w:sz w:val="22"/>
          <w:szCs w:val="22"/>
        </w:rPr>
        <w:t>May 15, 2014</w:t>
      </w:r>
      <w:r w:rsidR="001F5726">
        <w:rPr>
          <w:rFonts w:ascii="Garamond" w:hAnsi="Garamond"/>
          <w:sz w:val="22"/>
          <w:szCs w:val="22"/>
        </w:rPr>
        <w:t>.</w:t>
      </w:r>
    </w:p>
    <w:p w14:paraId="2925CCC7" w14:textId="1908386B" w:rsidR="001C7985" w:rsidRPr="00473EEE" w:rsidRDefault="00EC23FE" w:rsidP="004F67C4">
      <w:pPr>
        <w:spacing w:line="276" w:lineRule="auto"/>
        <w:ind w:right="-900"/>
        <w:rPr>
          <w:rFonts w:ascii="Garamond" w:hAnsi="Garamond"/>
          <w:i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“The Politics of Pride: The LGBT Movement and Post-Soviet Democracy,” </w:t>
      </w:r>
      <w:r w:rsidRPr="00473EEE">
        <w:rPr>
          <w:rFonts w:ascii="Garamond" w:hAnsi="Garamond"/>
          <w:i/>
          <w:sz w:val="22"/>
          <w:szCs w:val="22"/>
        </w:rPr>
        <w:t>Harvard International Review</w:t>
      </w:r>
      <w:r w:rsidRPr="00473EEE">
        <w:rPr>
          <w:rFonts w:ascii="Garamond" w:hAnsi="Garamond"/>
          <w:sz w:val="22"/>
          <w:szCs w:val="22"/>
        </w:rPr>
        <w:t xml:space="preserve">, Spring 2011.  </w:t>
      </w:r>
      <w:r w:rsidR="001C7985" w:rsidRPr="00473EEE">
        <w:rPr>
          <w:rFonts w:ascii="Garamond" w:hAnsi="Garamond"/>
          <w:sz w:val="22"/>
          <w:szCs w:val="22"/>
        </w:rPr>
        <w:t>“Bridging Ideologies: Ma</w:t>
      </w:r>
      <w:r w:rsidRPr="00473EEE">
        <w:rPr>
          <w:rFonts w:ascii="Garamond" w:hAnsi="Garamond"/>
          <w:sz w:val="22"/>
          <w:szCs w:val="22"/>
        </w:rPr>
        <w:t xml:space="preserve">ternal Health as a Human Rights </w:t>
      </w:r>
      <w:r w:rsidR="001C7985" w:rsidRPr="00473EEE">
        <w:rPr>
          <w:rFonts w:ascii="Garamond" w:hAnsi="Garamond"/>
          <w:sz w:val="22"/>
          <w:szCs w:val="22"/>
        </w:rPr>
        <w:t xml:space="preserve">Dilemma,” </w:t>
      </w:r>
      <w:r w:rsidR="001C7985" w:rsidRPr="00473EEE">
        <w:rPr>
          <w:rFonts w:ascii="Garamond" w:hAnsi="Garamond"/>
          <w:i/>
          <w:sz w:val="22"/>
          <w:szCs w:val="22"/>
        </w:rPr>
        <w:t>Harvard International Review</w:t>
      </w:r>
      <w:r w:rsidRPr="00473EEE">
        <w:rPr>
          <w:rFonts w:ascii="Garamond" w:hAnsi="Garamond"/>
          <w:sz w:val="22"/>
          <w:szCs w:val="22"/>
        </w:rPr>
        <w:t>, Fall 2010.</w:t>
      </w:r>
    </w:p>
    <w:p w14:paraId="3915F584" w14:textId="77777777" w:rsidR="001C7985" w:rsidRDefault="001C7985" w:rsidP="001C7985">
      <w:pPr>
        <w:rPr>
          <w:rFonts w:ascii="Garamond" w:hAnsi="Garamond"/>
          <w:b/>
        </w:rPr>
      </w:pPr>
    </w:p>
    <w:p w14:paraId="1ACD5B61" w14:textId="77777777" w:rsidR="00673E27" w:rsidRDefault="00673E27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>WORKS IN PROGRESS</w:t>
      </w:r>
    </w:p>
    <w:p w14:paraId="0E09BE81" w14:textId="4D15A16C" w:rsidR="00673E27" w:rsidRDefault="00FA761B" w:rsidP="001C7985">
      <w:pPr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“</w:t>
      </w:r>
      <w:r w:rsidR="004B0B63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The Ideology Behind Putin’s Foreign Policy Strategy</w:t>
      </w:r>
      <w:r w:rsidR="00A5379B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” W</w:t>
      </w:r>
      <w:r w:rsidR="00673E27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ith Michael McFaul</w:t>
      </w:r>
      <w:r w:rsidR="00700BBF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. E</w:t>
      </w:r>
      <w:r w:rsidR="008743F1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xpecting publication in </w:t>
      </w:r>
      <w:r w:rsidR="008743F1">
        <w:rPr>
          <w:rFonts w:ascii="Garamond" w:eastAsia="Times New Roman" w:hAnsi="Garamond" w:cs="Arial"/>
          <w:i/>
          <w:color w:val="222222"/>
          <w:sz w:val="22"/>
          <w:szCs w:val="22"/>
          <w:shd w:val="clear" w:color="auto" w:fill="FFFFFF"/>
        </w:rPr>
        <w:t>Post-Sov</w:t>
      </w:r>
      <w:r w:rsidR="00860CA6">
        <w:rPr>
          <w:rFonts w:ascii="Garamond" w:eastAsia="Times New Roman" w:hAnsi="Garamond" w:cs="Arial"/>
          <w:i/>
          <w:color w:val="222222"/>
          <w:sz w:val="22"/>
          <w:szCs w:val="22"/>
          <w:shd w:val="clear" w:color="auto" w:fill="FFFFFF"/>
        </w:rPr>
        <w:t>iet Affairs</w:t>
      </w:r>
      <w:r w:rsidR="00860CA6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, Fall 2018.</w:t>
      </w:r>
    </w:p>
    <w:p w14:paraId="6D37228D" w14:textId="77777777" w:rsidR="00673E27" w:rsidRDefault="00673E27" w:rsidP="001C7985">
      <w:pPr>
        <w:rPr>
          <w:rFonts w:ascii="Garamond" w:hAnsi="Garamond"/>
          <w:b/>
        </w:rPr>
      </w:pPr>
    </w:p>
    <w:p w14:paraId="1A789E86" w14:textId="53375D79" w:rsidR="001C7985" w:rsidRDefault="001C7985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TRANSLATIONS </w:t>
      </w:r>
    </w:p>
    <w:p w14:paraId="60D24097" w14:textId="77777777" w:rsidR="008E263B" w:rsidRDefault="008E263B" w:rsidP="008E263B">
      <w:pPr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</w:pPr>
      <w:r w:rsidRPr="00CF1A80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José Luis Rodríguez Jiménez</w:t>
      </w:r>
      <w:r w:rsidRPr="00921435">
        <w:rPr>
          <w:rFonts w:ascii="Garamond" w:eastAsia="Times New Roman" w:hAnsi="Garamond" w:cs="Times New Roman"/>
          <w:sz w:val="22"/>
          <w:szCs w:val="22"/>
        </w:rPr>
        <w:t>, “</w:t>
      </w:r>
      <w:r w:rsidRPr="00921435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Neo-Nazism’s Attempt to Rehabilitate the Spanish F</w:t>
      </w:r>
      <w:r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ar Right: From</w:t>
      </w:r>
    </w:p>
    <w:p w14:paraId="7D04C362" w14:textId="77777777" w:rsidR="008E263B" w:rsidRDefault="008E263B" w:rsidP="008E263B">
      <w:pPr>
        <w:rPr>
          <w:rFonts w:ascii="Garamond" w:eastAsia="Times New Roman" w:hAnsi="Garamond" w:cs="Arial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 xml:space="preserve">   </w:t>
      </w:r>
      <w:r w:rsidRPr="00921435">
        <w:rPr>
          <w:rFonts w:ascii="Garamond" w:eastAsia="Times New Roman" w:hAnsi="Garamond" w:cs="Arial"/>
          <w:color w:val="222222"/>
          <w:sz w:val="22"/>
          <w:szCs w:val="22"/>
          <w:shd w:val="clear" w:color="auto" w:fill="FFFFFF"/>
        </w:rPr>
        <w:t>CEDADE to Dugin.”</w:t>
      </w:r>
      <w:r w:rsidRPr="00921435">
        <w:rPr>
          <w:rFonts w:ascii="Garamond" w:eastAsia="Times New Roman" w:hAnsi="Garamond" w:cs="Times New Roman"/>
          <w:sz w:val="22"/>
          <w:szCs w:val="22"/>
        </w:rPr>
        <w:t xml:space="preserve"> Marlene Laruelle (ed.), </w:t>
      </w:r>
      <w:r w:rsidRPr="00921435">
        <w:rPr>
          <w:rFonts w:ascii="Garamond" w:eastAsia="Times New Roman" w:hAnsi="Garamond" w:cs="Arial"/>
          <w:i/>
          <w:iCs/>
          <w:color w:val="222222"/>
          <w:sz w:val="22"/>
          <w:szCs w:val="22"/>
          <w:shd w:val="clear" w:color="auto" w:fill="FFFFFF"/>
        </w:rPr>
        <w:t>European Fascism and the Soviet Un</w:t>
      </w:r>
      <w:r>
        <w:rPr>
          <w:rFonts w:ascii="Garamond" w:eastAsia="Times New Roman" w:hAnsi="Garamond" w:cs="Arial"/>
          <w:i/>
          <w:iCs/>
          <w:color w:val="222222"/>
          <w:sz w:val="22"/>
          <w:szCs w:val="22"/>
          <w:shd w:val="clear" w:color="auto" w:fill="FFFFFF"/>
        </w:rPr>
        <w:t>ion: Fascination, Transfers and</w:t>
      </w:r>
    </w:p>
    <w:p w14:paraId="3AC88156" w14:textId="77777777" w:rsidR="008E263B" w:rsidRPr="00921435" w:rsidRDefault="008E263B" w:rsidP="008E263B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Arial"/>
          <w:i/>
          <w:iCs/>
          <w:color w:val="222222"/>
          <w:sz w:val="22"/>
          <w:szCs w:val="22"/>
          <w:shd w:val="clear" w:color="auto" w:fill="FFFFFF"/>
        </w:rPr>
        <w:t xml:space="preserve">   </w:t>
      </w:r>
      <w:r w:rsidRPr="00921435">
        <w:rPr>
          <w:rFonts w:ascii="Garamond" w:eastAsia="Times New Roman" w:hAnsi="Garamond" w:cs="Arial"/>
          <w:i/>
          <w:iCs/>
          <w:color w:val="222222"/>
          <w:sz w:val="22"/>
          <w:szCs w:val="22"/>
          <w:shd w:val="clear" w:color="auto" w:fill="FFFFFF"/>
        </w:rPr>
        <w:t>Reverberations</w:t>
      </w:r>
      <w:r w:rsidRPr="00921435">
        <w:rPr>
          <w:rFonts w:ascii="Garamond" w:eastAsia="Times New Roman" w:hAnsi="Garamond" w:cs="Arial"/>
          <w:iCs/>
          <w:color w:val="222222"/>
          <w:sz w:val="22"/>
          <w:szCs w:val="22"/>
          <w:shd w:val="clear" w:color="auto" w:fill="FFFFFF"/>
        </w:rPr>
        <w:t>. Pittsburgh University Press, forthcoming.</w:t>
      </w:r>
      <w:r>
        <w:rPr>
          <w:rFonts w:ascii="Garamond" w:eastAsia="Times New Roman" w:hAnsi="Garamond" w:cs="Arial"/>
          <w:iCs/>
          <w:color w:val="222222"/>
          <w:sz w:val="22"/>
          <w:szCs w:val="22"/>
          <w:shd w:val="clear" w:color="auto" w:fill="FFFFFF"/>
        </w:rPr>
        <w:t xml:space="preserve"> Spanish to English.</w:t>
      </w:r>
    </w:p>
    <w:p w14:paraId="37A70B7E" w14:textId="77777777" w:rsidR="00473EEE" w:rsidRPr="00473EEE" w:rsidRDefault="001C7985" w:rsidP="001C7985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Iampolskii, Mikhail. "Lermontovization, or the Form of Emotion." </w:t>
      </w:r>
      <w:r w:rsidRP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The Russian Review</w:t>
      </w:r>
      <w:r w:rsidR="00327A1F" w:rsidRP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="00327A1F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75 (2016), 2</w:t>
      </w:r>
      <w:r w:rsidR="00473EEE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.</w:t>
      </w:r>
    </w:p>
    <w:p w14:paraId="1DE69639" w14:textId="6DF0D978" w:rsidR="00F57D2D" w:rsidRPr="00473EEE" w:rsidRDefault="00473EEE" w:rsidP="005637C7">
      <w:pPr>
        <w:rPr>
          <w:rFonts w:ascii="Garamond" w:hAnsi="Garamond"/>
          <w:sz w:val="22"/>
          <w:szCs w:val="22"/>
        </w:rPr>
      </w:pPr>
      <w:r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  </w:t>
      </w:r>
      <w:r w:rsidR="001C7985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Russian to English.</w:t>
      </w:r>
    </w:p>
    <w:p w14:paraId="01533371" w14:textId="77777777" w:rsidR="00473EEE" w:rsidRDefault="001C7985" w:rsidP="001C7985">
      <w:pPr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</w:pPr>
      <w:r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Lipovetsky, Mark and Ilya Kuklin. “'The Art of Penultimate Truth': Dmitri Prigov’s</w:t>
      </w:r>
      <w:r w:rsid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C2513D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Aesthetics."</w:t>
      </w:r>
      <w:r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The Russian</w:t>
      </w:r>
    </w:p>
    <w:p w14:paraId="1360EF66" w14:textId="39223481" w:rsidR="001C7985" w:rsidRPr="00473EEE" w:rsidRDefault="00473EEE" w:rsidP="001C7985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 xml:space="preserve">   </w:t>
      </w:r>
      <w:r w:rsidR="001C7985" w:rsidRP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Review</w:t>
      </w:r>
      <w:r w:rsidR="00327A1F" w:rsidRP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 xml:space="preserve"> </w:t>
      </w:r>
      <w:r w:rsidR="00327A1F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75 (2016), 2</w:t>
      </w:r>
      <w:r w:rsidR="001C7985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. Russian to English.</w:t>
      </w:r>
    </w:p>
    <w:p w14:paraId="1842E542" w14:textId="77777777" w:rsidR="00473EEE" w:rsidRPr="00473EEE" w:rsidRDefault="001C7985" w:rsidP="001C7985">
      <w:pPr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</w:pPr>
      <w:r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Skakov, Nariman. "Typical Typographomania: Prigov's Typewritten Experiments." </w:t>
      </w:r>
      <w:r w:rsidRP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t>The Russian Review</w:t>
      </w:r>
    </w:p>
    <w:p w14:paraId="35B81544" w14:textId="203B801B" w:rsidR="001C7985" w:rsidRDefault="00473EEE" w:rsidP="001C7985">
      <w:pPr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</w:pPr>
      <w:r w:rsidRPr="00473EEE">
        <w:rPr>
          <w:rFonts w:ascii="Garamond" w:eastAsia="Times New Roman" w:hAnsi="Garamond" w:cs="Times New Roman"/>
          <w:i/>
          <w:color w:val="000000"/>
          <w:sz w:val="22"/>
          <w:szCs w:val="22"/>
          <w:shd w:val="clear" w:color="auto" w:fill="FFFFFF"/>
        </w:rPr>
        <w:lastRenderedPageBreak/>
        <w:t xml:space="preserve">   </w:t>
      </w:r>
      <w:r w:rsidR="00327A1F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75 (2016), 2</w:t>
      </w:r>
      <w:r w:rsidR="001C7985" w:rsidRPr="00473EEE">
        <w:rPr>
          <w:rFonts w:ascii="Garamond" w:eastAsia="Times New Roman" w:hAnsi="Garamond" w:cs="Times New Roman"/>
          <w:color w:val="000000"/>
          <w:sz w:val="22"/>
          <w:szCs w:val="22"/>
          <w:shd w:val="clear" w:color="auto" w:fill="FFFFFF"/>
        </w:rPr>
        <w:t>. Russian to English.</w:t>
      </w:r>
    </w:p>
    <w:p w14:paraId="14AB1A24" w14:textId="77777777" w:rsidR="005637C7" w:rsidRPr="00473EEE" w:rsidRDefault="005637C7" w:rsidP="005637C7">
      <w:pPr>
        <w:pStyle w:val="ListParagraph"/>
        <w:spacing w:line="276" w:lineRule="auto"/>
        <w:ind w:left="0" w:right="-27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Klochko, Diana. “Serhii Paradzhanov: Collage, Assemblage, Thematic.” Kyiv: </w:t>
      </w:r>
      <w:r w:rsidRPr="00473EEE">
        <w:rPr>
          <w:rFonts w:ascii="Garamond" w:hAnsi="Garamond"/>
          <w:i/>
          <w:sz w:val="22"/>
          <w:szCs w:val="22"/>
        </w:rPr>
        <w:t>Duh i Litera</w:t>
      </w:r>
      <w:r w:rsidRPr="00473EEE">
        <w:rPr>
          <w:rFonts w:ascii="Garamond" w:hAnsi="Garamond"/>
          <w:sz w:val="22"/>
          <w:szCs w:val="22"/>
        </w:rPr>
        <w:t xml:space="preserve">, 2013. </w:t>
      </w:r>
    </w:p>
    <w:p w14:paraId="4BD3BA9E" w14:textId="129D5D76" w:rsidR="005637C7" w:rsidRPr="005637C7" w:rsidRDefault="005637C7" w:rsidP="005637C7">
      <w:pPr>
        <w:pStyle w:val="ListParagraph"/>
        <w:spacing w:line="276" w:lineRule="auto"/>
        <w:ind w:left="0" w:right="-27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Ukrainian and Russian to English.</w:t>
      </w:r>
    </w:p>
    <w:p w14:paraId="09B6D2DA" w14:textId="77777777" w:rsidR="001C7985" w:rsidRPr="00473EEE" w:rsidRDefault="001C7985" w:rsidP="001C7985">
      <w:pPr>
        <w:rPr>
          <w:rFonts w:ascii="Garamond" w:hAnsi="Garamond"/>
          <w:sz w:val="22"/>
          <w:szCs w:val="22"/>
        </w:rPr>
      </w:pPr>
    </w:p>
    <w:p w14:paraId="0E94D360" w14:textId="77777777" w:rsidR="00473EEE" w:rsidRDefault="00473EEE" w:rsidP="00473EEE">
      <w:pPr>
        <w:rPr>
          <w:rFonts w:ascii="Garamond" w:hAnsi="Garamond"/>
          <w:b/>
        </w:rPr>
      </w:pPr>
      <w:r>
        <w:rPr>
          <w:rFonts w:ascii="Garamond" w:hAnsi="Garamond"/>
          <w:b/>
        </w:rPr>
        <w:t>SELECTED PRESENTATIONS</w:t>
      </w:r>
    </w:p>
    <w:p w14:paraId="2461F9AC" w14:textId="3B2DAE99" w:rsidR="00123B4E" w:rsidRDefault="00123B4E" w:rsidP="00473EEE">
      <w:pPr>
        <w:pStyle w:val="ListParagraph"/>
        <w:spacing w:line="276" w:lineRule="auto"/>
        <w:ind w:left="0" w:right="-90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“</w:t>
      </w:r>
      <w:r w:rsidRPr="00123B4E">
        <w:rPr>
          <w:rFonts w:ascii="Garamond" w:hAnsi="Garamond"/>
          <w:color w:val="000000"/>
          <w:sz w:val="22"/>
          <w:szCs w:val="22"/>
        </w:rPr>
        <w:t>Men, Memory, and Other Monsters in Russian Identity and Politics</w:t>
      </w:r>
      <w:r>
        <w:rPr>
          <w:rFonts w:ascii="Garamond" w:hAnsi="Garamond"/>
          <w:color w:val="000000"/>
          <w:sz w:val="22"/>
          <w:szCs w:val="22"/>
        </w:rPr>
        <w:t xml:space="preserve">.” Otherness    </w:t>
      </w:r>
      <w:r>
        <w:rPr>
          <w:rFonts w:ascii="Garamond" w:hAnsi="Garamond"/>
          <w:color w:val="000000"/>
          <w:sz w:val="22"/>
          <w:szCs w:val="22"/>
        </w:rPr>
        <w:tab/>
      </w:r>
      <w:r>
        <w:rPr>
          <w:rFonts w:ascii="Garamond" w:hAnsi="Garamond"/>
          <w:color w:val="000000"/>
          <w:sz w:val="22"/>
          <w:szCs w:val="22"/>
        </w:rPr>
        <w:tab/>
        <w:t>May 16, 2018</w:t>
      </w:r>
    </w:p>
    <w:p w14:paraId="3DEDEC3D" w14:textId="1249FAF8" w:rsidR="00123B4E" w:rsidRPr="00123B4E" w:rsidRDefault="00123B4E" w:rsidP="00473EEE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   in Russian Literature and Culture. Oxford University, UK. </w:t>
      </w:r>
    </w:p>
    <w:p w14:paraId="7E7DB182" w14:textId="7F2D7292" w:rsidR="00473EEE" w:rsidRPr="00473EEE" w:rsidRDefault="00473EEE" w:rsidP="00473EEE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“How the New Soviet Man Got Old: The End of Socia</w:t>
      </w:r>
      <w:r w:rsidR="00CF38B1">
        <w:rPr>
          <w:rFonts w:ascii="Garamond" w:hAnsi="Garamond"/>
          <w:sz w:val="22"/>
          <w:szCs w:val="22"/>
        </w:rPr>
        <w:t>list Immortality during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Nov. 19, 2016</w:t>
      </w:r>
    </w:p>
    <w:p w14:paraId="370FCBCD" w14:textId="77777777" w:rsidR="00473EEE" w:rsidRPr="00473EEE" w:rsidRDefault="00473EEE" w:rsidP="00473EEE">
      <w:pPr>
        <w:pStyle w:val="ListParagraph"/>
        <w:spacing w:line="276" w:lineRule="auto"/>
        <w:ind w:right="-900" w:hanging="72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 Pre-Perestroika.” Association of Slavic, East European, and Eurasian </w:t>
      </w:r>
    </w:p>
    <w:p w14:paraId="740A4FCF" w14:textId="77777777" w:rsidR="00473EEE" w:rsidRPr="00473EEE" w:rsidRDefault="00473EEE" w:rsidP="00473EEE">
      <w:pPr>
        <w:pStyle w:val="ListParagraph"/>
        <w:spacing w:line="276" w:lineRule="auto"/>
        <w:ind w:right="-900" w:hanging="72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 Studies Convention. Washington, DC.</w:t>
      </w:r>
    </w:p>
    <w:p w14:paraId="2D73E16A" w14:textId="17657947" w:rsidR="00473EEE" w:rsidRPr="00473EEE" w:rsidRDefault="00473EEE" w:rsidP="00473EEE">
      <w:pPr>
        <w:pStyle w:val="ListParagraph"/>
        <w:spacing w:line="276" w:lineRule="auto"/>
        <w:ind w:right="-900" w:hanging="72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“From Russia (and Cuba) with Rigor Mortis: Communism’s Immortal Corpses.”       </w:t>
      </w:r>
      <w:r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May 4, 2016</w:t>
      </w:r>
    </w:p>
    <w:p w14:paraId="519B6258" w14:textId="77777777" w:rsidR="00473EEE" w:rsidRPr="00473EEE" w:rsidRDefault="00473EEE" w:rsidP="00473EEE">
      <w:pPr>
        <w:pStyle w:val="ListParagraph"/>
        <w:spacing w:line="276" w:lineRule="auto"/>
        <w:ind w:right="-900" w:hanging="72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 Weiland Dissertation Talks. Stanford University.</w:t>
      </w:r>
    </w:p>
    <w:p w14:paraId="5118A4B5" w14:textId="3B17BCB6" w:rsidR="00473EEE" w:rsidRPr="00473EEE" w:rsidRDefault="00473EEE" w:rsidP="00473EEE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“Constituting the Masculine Body: The New Man in Stagnation-Era </w:t>
      </w:r>
      <w:r w:rsidRPr="00473EEE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ab/>
        <w:t xml:space="preserve">       </w:t>
      </w:r>
      <w:r>
        <w:rPr>
          <w:rFonts w:ascii="Garamond" w:hAnsi="Garamond"/>
          <w:sz w:val="22"/>
          <w:szCs w:val="22"/>
        </w:rPr>
        <w:t xml:space="preserve">    </w:t>
      </w:r>
      <w:r w:rsidR="00DF41A0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>Apr. 25, 2015</w:t>
      </w:r>
    </w:p>
    <w:p w14:paraId="39738C52" w14:textId="77777777" w:rsidR="00473EEE" w:rsidRPr="00473EEE" w:rsidRDefault="00473EEE" w:rsidP="00473EEE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 Literature and Law.” California Slavic Colloquium. Stanford University.</w:t>
      </w:r>
    </w:p>
    <w:p w14:paraId="6FD73950" w14:textId="2AEA4FCB" w:rsidR="00473EEE" w:rsidRPr="00473EEE" w:rsidRDefault="00473EEE" w:rsidP="00473EEE">
      <w:pPr>
        <w:pStyle w:val="ListParagraph"/>
        <w:spacing w:line="276" w:lineRule="auto"/>
        <w:ind w:left="0" w:right="-900"/>
        <w:rPr>
          <w:rFonts w:ascii="Garamond" w:hAnsi="Garamond" w:cs="Times New Roman"/>
          <w:sz w:val="22"/>
          <w:szCs w:val="22"/>
        </w:rPr>
      </w:pPr>
      <w:r w:rsidRPr="00473EEE">
        <w:rPr>
          <w:rFonts w:ascii="Garamond" w:hAnsi="Garamond" w:cs="Times New Roman"/>
          <w:sz w:val="22"/>
          <w:szCs w:val="22"/>
        </w:rPr>
        <w:t xml:space="preserve">“Performative and Non-Normative Protest: Mobilizing Gender in Moscow Pride       </w:t>
      </w:r>
      <w:r>
        <w:rPr>
          <w:rFonts w:ascii="Garamond" w:hAnsi="Garamond" w:cs="Times New Roman"/>
          <w:sz w:val="22"/>
          <w:szCs w:val="22"/>
        </w:rPr>
        <w:t xml:space="preserve">           </w:t>
      </w:r>
      <w:r w:rsidRPr="00473EEE">
        <w:rPr>
          <w:rFonts w:ascii="Garamond" w:hAnsi="Garamond" w:cs="Times New Roman"/>
          <w:sz w:val="22"/>
          <w:szCs w:val="22"/>
        </w:rPr>
        <w:t>Apr. 4, 2013</w:t>
      </w:r>
    </w:p>
    <w:p w14:paraId="2BEF152E" w14:textId="77777777" w:rsidR="00444DAB" w:rsidRDefault="00473EEE" w:rsidP="00444DAB">
      <w:pPr>
        <w:pStyle w:val="ListParagraph"/>
        <w:spacing w:line="276" w:lineRule="auto"/>
        <w:ind w:left="0" w:right="-900"/>
        <w:rPr>
          <w:rFonts w:ascii="Garamond" w:hAnsi="Garamond" w:cs="Times New Roman"/>
          <w:sz w:val="22"/>
          <w:szCs w:val="22"/>
        </w:rPr>
      </w:pPr>
      <w:r w:rsidRPr="00473EEE">
        <w:rPr>
          <w:rFonts w:ascii="Garamond" w:hAnsi="Garamond" w:cs="Times New Roman"/>
          <w:sz w:val="22"/>
          <w:szCs w:val="22"/>
        </w:rPr>
        <w:t xml:space="preserve">    and Pussy Riot’s Russia.” Graduate Consortium in Women’s Studies. Boston.</w:t>
      </w:r>
    </w:p>
    <w:p w14:paraId="6112372E" w14:textId="0E0C5C55" w:rsidR="00473EEE" w:rsidRDefault="00C948FF" w:rsidP="00444DAB">
      <w:pPr>
        <w:pStyle w:val="ListParagraph"/>
        <w:spacing w:line="276" w:lineRule="auto"/>
        <w:ind w:left="0" w:right="-900"/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</w:pPr>
      <w:r w:rsidRPr="00DF41A0">
        <w:rPr>
          <w:rFonts w:ascii="Garamond" w:hAnsi="Garamond" w:cs="Times New Roman"/>
          <w:color w:val="000000" w:themeColor="text1"/>
          <w:sz w:val="22"/>
          <w:szCs w:val="22"/>
        </w:rPr>
        <w:t>“</w:t>
      </w:r>
      <w:r w:rsidRPr="00C948F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Masks of Opposition: Is Pussy Riot a Drag?" Panel presentation at “Pussy Riot: </w:t>
      </w:r>
      <w:r w:rsidR="00DF41A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ab/>
      </w:r>
      <w:r w:rsidR="00DF41A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ab/>
        <w:t>Oct. 25, 2012</w:t>
      </w:r>
      <w:r w:rsidR="00DF41A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br/>
        <w:t xml:space="preserve">    </w:t>
      </w:r>
      <w:r w:rsidRPr="00C948F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Performance, Protest, and the Russian State.” Center for Russian, East European, </w:t>
      </w:r>
      <w:r w:rsidR="00DF41A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br/>
        <w:t xml:space="preserve">    </w:t>
      </w:r>
      <w:r w:rsidRPr="00C948FF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>and Eurasian Studie</w:t>
      </w:r>
      <w:r w:rsidR="00DF41A0">
        <w:rPr>
          <w:rFonts w:ascii="Garamond" w:hAnsi="Garamond" w:cs="Arial"/>
          <w:color w:val="000000" w:themeColor="text1"/>
          <w:sz w:val="22"/>
          <w:szCs w:val="22"/>
          <w:shd w:val="clear" w:color="auto" w:fill="FFFFFF"/>
        </w:rPr>
        <w:t xml:space="preserve">s. Stanford University. </w:t>
      </w:r>
    </w:p>
    <w:p w14:paraId="0B3EDB76" w14:textId="77777777" w:rsidR="00444DAB" w:rsidRPr="00444DAB" w:rsidRDefault="00444DAB" w:rsidP="00444DAB">
      <w:pPr>
        <w:pStyle w:val="ListParagraph"/>
        <w:spacing w:line="276" w:lineRule="auto"/>
        <w:ind w:left="0" w:right="-900"/>
        <w:rPr>
          <w:rFonts w:ascii="Garamond" w:hAnsi="Garamond" w:cs="Times New Roman"/>
          <w:sz w:val="22"/>
          <w:szCs w:val="22"/>
        </w:rPr>
      </w:pPr>
    </w:p>
    <w:p w14:paraId="45C3AF7D" w14:textId="77777777" w:rsidR="001C7985" w:rsidRDefault="001C7985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>PROFESSIONAL AND RESEARCH EXPERIENCE</w:t>
      </w:r>
    </w:p>
    <w:p w14:paraId="6BA742F5" w14:textId="5157AE5A" w:rsidR="00810868" w:rsidRPr="00473EEE" w:rsidRDefault="00810868" w:rsidP="00810868">
      <w:pPr>
        <w:pStyle w:val="ListParagraph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Research and Editorial Assistant for Professor Michae</w:t>
      </w:r>
      <w:r w:rsidR="00CF38B1">
        <w:rPr>
          <w:rFonts w:ascii="Garamond" w:hAnsi="Garamond"/>
          <w:sz w:val="22"/>
          <w:szCs w:val="22"/>
        </w:rPr>
        <w:t>l McFaul. Stanford University.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Jul. 2016-present</w:t>
      </w:r>
    </w:p>
    <w:p w14:paraId="7F303462" w14:textId="7973B2B8" w:rsidR="001C7985" w:rsidRPr="00473EEE" w:rsidRDefault="00C2513D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Managing Online E</w:t>
      </w:r>
      <w:r w:rsidR="001C7985" w:rsidRPr="00473EEE">
        <w:rPr>
          <w:rFonts w:ascii="Garamond" w:hAnsi="Garamond"/>
          <w:sz w:val="22"/>
          <w:szCs w:val="22"/>
        </w:rPr>
        <w:t xml:space="preserve">ditor for </w:t>
      </w:r>
      <w:r w:rsidR="001C7985" w:rsidRPr="00473EEE">
        <w:rPr>
          <w:rFonts w:ascii="Garamond" w:hAnsi="Garamond"/>
          <w:i/>
          <w:sz w:val="22"/>
          <w:szCs w:val="22"/>
        </w:rPr>
        <w:t>Russian Life</w:t>
      </w:r>
      <w:r w:rsidR="001C7985" w:rsidRPr="00473EEE">
        <w:rPr>
          <w:rFonts w:ascii="Garamond" w:hAnsi="Garamond"/>
          <w:sz w:val="22"/>
          <w:szCs w:val="22"/>
        </w:rPr>
        <w:t>, bimo</w:t>
      </w:r>
      <w:r w:rsidR="00CF38B1">
        <w:rPr>
          <w:rFonts w:ascii="Garamond" w:hAnsi="Garamond"/>
          <w:sz w:val="22"/>
          <w:szCs w:val="22"/>
        </w:rPr>
        <w:t>nthly magazine on Russian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1C7985" w:rsidRPr="00473EEE">
        <w:rPr>
          <w:rFonts w:ascii="Garamond" w:hAnsi="Garamond"/>
          <w:sz w:val="22"/>
          <w:szCs w:val="22"/>
        </w:rPr>
        <w:t>Mar. 2015-</w:t>
      </w:r>
      <w:r w:rsidR="006B306E">
        <w:rPr>
          <w:rFonts w:ascii="Garamond" w:hAnsi="Garamond"/>
          <w:sz w:val="22"/>
          <w:szCs w:val="22"/>
        </w:rPr>
        <w:t>Dec. 2017</w:t>
      </w:r>
    </w:p>
    <w:p w14:paraId="77569BF8" w14:textId="77777777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culture for English speakers. </w:t>
      </w:r>
    </w:p>
    <w:p w14:paraId="2A9931F2" w14:textId="14F7B858" w:rsidR="009A7A1C" w:rsidRPr="00EE6424" w:rsidRDefault="009A7A1C" w:rsidP="009A7A1C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Conference Organizer for California Slavic Colloquium.</w:t>
      </w:r>
      <w:r w:rsidRPr="00473EEE">
        <w:rPr>
          <w:rFonts w:ascii="Garamond" w:hAnsi="Garamond"/>
          <w:sz w:val="22"/>
          <w:szCs w:val="22"/>
        </w:rPr>
        <w:t xml:space="preserve"> Stanford</w:t>
      </w:r>
      <w:r>
        <w:rPr>
          <w:rFonts w:ascii="Garamond" w:hAnsi="Garamond"/>
          <w:sz w:val="22"/>
          <w:szCs w:val="22"/>
        </w:rPr>
        <w:t xml:space="preserve"> University</w:t>
      </w:r>
      <w:r w:rsidRPr="00473EEE">
        <w:rPr>
          <w:rFonts w:ascii="Garamond" w:hAnsi="Garamond"/>
          <w:sz w:val="22"/>
          <w:szCs w:val="22"/>
        </w:rPr>
        <w:t>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Jan.</w:t>
      </w:r>
      <w:r w:rsidR="006B306E">
        <w:rPr>
          <w:rFonts w:ascii="Garamond" w:hAnsi="Garamond"/>
          <w:sz w:val="22"/>
          <w:szCs w:val="22"/>
        </w:rPr>
        <w:t xml:space="preserve"> 2015</w:t>
      </w:r>
      <w:r w:rsidRPr="00473EEE">
        <w:rPr>
          <w:rFonts w:ascii="Garamond" w:hAnsi="Garamond"/>
          <w:sz w:val="22"/>
          <w:szCs w:val="22"/>
        </w:rPr>
        <w:t>-Apr. 2015</w:t>
      </w:r>
    </w:p>
    <w:p w14:paraId="349AC5C6" w14:textId="2869B527" w:rsidR="001C7985" w:rsidRPr="00473EEE" w:rsidRDefault="00810868" w:rsidP="001C7985">
      <w:pPr>
        <w:pStyle w:val="ListParagraph"/>
        <w:spacing w:line="276" w:lineRule="auto"/>
        <w:ind w:left="0" w:right="-900"/>
        <w:rPr>
          <w:rFonts w:ascii="Garamond" w:hAnsi="Garamond"/>
          <w:i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Publication</w:t>
      </w:r>
      <w:r w:rsidR="001C7985" w:rsidRPr="00473EEE">
        <w:rPr>
          <w:rFonts w:ascii="Garamond" w:hAnsi="Garamond"/>
          <w:sz w:val="22"/>
          <w:szCs w:val="22"/>
        </w:rPr>
        <w:t xml:space="preserve"> Coordinator </w:t>
      </w:r>
      <w:r w:rsidRPr="00473EEE">
        <w:rPr>
          <w:rFonts w:ascii="Garamond" w:hAnsi="Garamond"/>
          <w:sz w:val="22"/>
          <w:szCs w:val="22"/>
        </w:rPr>
        <w:t xml:space="preserve">and Assisting Editor </w:t>
      </w:r>
      <w:r w:rsidR="001C7985" w:rsidRPr="00473EEE">
        <w:rPr>
          <w:rFonts w:ascii="Garamond" w:hAnsi="Garamond"/>
          <w:sz w:val="22"/>
          <w:szCs w:val="22"/>
        </w:rPr>
        <w:t xml:space="preserve">for </w:t>
      </w:r>
      <w:r w:rsidR="001C7985" w:rsidRPr="00473EEE">
        <w:rPr>
          <w:rFonts w:ascii="Garamond" w:hAnsi="Garamond"/>
          <w:i/>
          <w:sz w:val="22"/>
          <w:szCs w:val="22"/>
        </w:rPr>
        <w:t>Cambridge Companion to</w:t>
      </w:r>
      <w:r w:rsidR="00CF38B1">
        <w:rPr>
          <w:rFonts w:ascii="Garamond" w:hAnsi="Garamond"/>
          <w:i/>
          <w:sz w:val="22"/>
          <w:szCs w:val="22"/>
        </w:rPr>
        <w:tab/>
      </w:r>
      <w:r w:rsidR="00CF38B1">
        <w:rPr>
          <w:rFonts w:ascii="Garamond" w:hAnsi="Garamond"/>
          <w:i/>
          <w:sz w:val="22"/>
          <w:szCs w:val="22"/>
        </w:rPr>
        <w:tab/>
      </w:r>
      <w:r w:rsidR="00CF38B1">
        <w:rPr>
          <w:rFonts w:ascii="Garamond" w:hAnsi="Garamond"/>
          <w:i/>
          <w:sz w:val="22"/>
          <w:szCs w:val="22"/>
        </w:rPr>
        <w:tab/>
      </w:r>
      <w:r w:rsidR="001C7985" w:rsidRPr="00473EEE">
        <w:rPr>
          <w:rFonts w:ascii="Garamond" w:hAnsi="Garamond"/>
          <w:sz w:val="22"/>
          <w:szCs w:val="22"/>
        </w:rPr>
        <w:t>Sep. 2013-Dec. 2014</w:t>
      </w:r>
    </w:p>
    <w:p w14:paraId="30A21499" w14:textId="5C2F599E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i/>
          <w:sz w:val="22"/>
          <w:szCs w:val="22"/>
        </w:rPr>
        <w:t xml:space="preserve"> </w:t>
      </w:r>
      <w:r w:rsidR="00810868" w:rsidRPr="00473EEE">
        <w:rPr>
          <w:rFonts w:ascii="Garamond" w:hAnsi="Garamond"/>
          <w:i/>
          <w:sz w:val="22"/>
          <w:szCs w:val="22"/>
        </w:rPr>
        <w:t xml:space="preserve">James </w:t>
      </w:r>
      <w:r w:rsidRPr="00473EEE">
        <w:rPr>
          <w:rFonts w:ascii="Garamond" w:hAnsi="Garamond"/>
          <w:i/>
          <w:sz w:val="22"/>
          <w:szCs w:val="22"/>
        </w:rPr>
        <w:t>Baldwin</w:t>
      </w:r>
      <w:r w:rsidRPr="00473EEE">
        <w:rPr>
          <w:rFonts w:ascii="Garamond" w:hAnsi="Garamond"/>
          <w:sz w:val="22"/>
          <w:szCs w:val="22"/>
        </w:rPr>
        <w:t xml:space="preserve">. Cambridge University Press, 2015.      </w:t>
      </w:r>
    </w:p>
    <w:p w14:paraId="54FCF8FD" w14:textId="11F8E862" w:rsidR="001C7985" w:rsidRPr="00473EEE" w:rsidRDefault="00193609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Research Assistant and Copy </w:t>
      </w:r>
      <w:r w:rsidR="001C7985" w:rsidRPr="00473EEE">
        <w:rPr>
          <w:rFonts w:ascii="Garamond" w:hAnsi="Garamond"/>
          <w:sz w:val="22"/>
          <w:szCs w:val="22"/>
        </w:rPr>
        <w:t>Editor in Stanford Slavic Department</w:t>
      </w:r>
      <w:r w:rsidR="00CF38B1">
        <w:rPr>
          <w:rFonts w:ascii="Garamond" w:hAnsi="Garamond"/>
          <w:sz w:val="22"/>
          <w:szCs w:val="22"/>
        </w:rPr>
        <w:t>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1C7985" w:rsidRPr="00473EEE">
        <w:rPr>
          <w:rFonts w:ascii="Garamond" w:hAnsi="Garamond"/>
          <w:sz w:val="22"/>
          <w:szCs w:val="22"/>
        </w:rPr>
        <w:t>Sep. 2012-</w:t>
      </w:r>
      <w:r w:rsidR="006B306E">
        <w:rPr>
          <w:rFonts w:ascii="Garamond" w:hAnsi="Garamond"/>
          <w:sz w:val="22"/>
          <w:szCs w:val="22"/>
        </w:rPr>
        <w:t>Jun. 2017</w:t>
      </w:r>
    </w:p>
    <w:p w14:paraId="07E8DFB9" w14:textId="176A0C30" w:rsidR="001C7985" w:rsidRPr="00473EEE" w:rsidRDefault="00810868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Stanford University</w:t>
      </w:r>
      <w:r w:rsidR="001C7985" w:rsidRPr="00473EEE">
        <w:rPr>
          <w:rFonts w:ascii="Garamond" w:hAnsi="Garamond"/>
          <w:sz w:val="22"/>
          <w:szCs w:val="22"/>
        </w:rPr>
        <w:t>.</w:t>
      </w:r>
    </w:p>
    <w:p w14:paraId="37742119" w14:textId="01DD5BC5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Senior Editor. </w:t>
      </w:r>
      <w:r w:rsidRPr="00473EEE">
        <w:rPr>
          <w:rFonts w:ascii="Garamond" w:hAnsi="Garamond"/>
          <w:i/>
          <w:sz w:val="22"/>
          <w:szCs w:val="22"/>
        </w:rPr>
        <w:t>Harvard International Review</w:t>
      </w:r>
      <w:r w:rsidR="00CF38B1">
        <w:rPr>
          <w:rFonts w:ascii="Garamond" w:hAnsi="Garamond"/>
          <w:sz w:val="22"/>
          <w:szCs w:val="22"/>
        </w:rPr>
        <w:t>. Cambridge, MA.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Dec. 2008-Dec. 2010</w:t>
      </w:r>
    </w:p>
    <w:p w14:paraId="7D268D13" w14:textId="31329828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Harvard Research and Writing Delegate. Stanford US-Russia Forum.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Oct. 2009-Apr. 2010</w:t>
      </w:r>
    </w:p>
    <w:p w14:paraId="576096FD" w14:textId="77777777" w:rsidR="00DC33A7" w:rsidRDefault="00DC33A7" w:rsidP="001C7985">
      <w:pPr>
        <w:rPr>
          <w:rFonts w:ascii="Garamond" w:hAnsi="Garamond"/>
          <w:b/>
        </w:rPr>
      </w:pPr>
    </w:p>
    <w:p w14:paraId="386EB013" w14:textId="09CA1BB3" w:rsidR="001C7985" w:rsidRPr="00BA4A3E" w:rsidRDefault="001C7985" w:rsidP="001C7985">
      <w:pPr>
        <w:rPr>
          <w:rFonts w:ascii="Garamond" w:hAnsi="Garamond"/>
          <w:b/>
        </w:rPr>
      </w:pPr>
      <w:r>
        <w:rPr>
          <w:rFonts w:ascii="Garamond" w:hAnsi="Garamond"/>
          <w:b/>
        </w:rPr>
        <w:t>TEACHING EXPERIENCE</w:t>
      </w:r>
    </w:p>
    <w:p w14:paraId="63B5B9FF" w14:textId="01608560" w:rsidR="00AE3798" w:rsidRPr="00473EEE" w:rsidRDefault="00AE3798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Instructor, Comp</w:t>
      </w:r>
      <w:r w:rsidR="00A47D75">
        <w:rPr>
          <w:rFonts w:ascii="Garamond" w:hAnsi="Garamond"/>
          <w:sz w:val="22"/>
          <w:szCs w:val="22"/>
        </w:rPr>
        <w:t xml:space="preserve"> L</w:t>
      </w:r>
      <w:r w:rsidRPr="00473EEE">
        <w:rPr>
          <w:rFonts w:ascii="Garamond" w:hAnsi="Garamond"/>
          <w:sz w:val="22"/>
          <w:szCs w:val="22"/>
        </w:rPr>
        <w:t>it 125: The Art of</w:t>
      </w:r>
      <w:r w:rsidR="00CF38B1">
        <w:rPr>
          <w:rFonts w:ascii="Garamond" w:hAnsi="Garamond"/>
          <w:sz w:val="22"/>
          <w:szCs w:val="22"/>
        </w:rPr>
        <w:t xml:space="preserve"> Authoritarianism. Stanford.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Winter 2018</w:t>
      </w:r>
    </w:p>
    <w:p w14:paraId="5B55D309" w14:textId="4ADF6471" w:rsidR="00AE3798" w:rsidRPr="00473EEE" w:rsidRDefault="00AE3798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Collaborative Teaching Fellow, Slavic 120/220: Hacking Russia</w:t>
      </w:r>
      <w:r w:rsidR="00CF38B1">
        <w:rPr>
          <w:rFonts w:ascii="Garamond" w:hAnsi="Garamond"/>
          <w:sz w:val="22"/>
          <w:szCs w:val="22"/>
        </w:rPr>
        <w:t>: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Autumn 2017</w:t>
      </w:r>
    </w:p>
    <w:p w14:paraId="7C16DB34" w14:textId="0B56F173" w:rsidR="00AE3798" w:rsidRPr="00473EEE" w:rsidRDefault="00AE3798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 Technological Dreams and Nightmares of Russian Culture. Stanford.</w:t>
      </w:r>
    </w:p>
    <w:p w14:paraId="09659149" w14:textId="3340649F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TA</w:t>
      </w:r>
      <w:r w:rsidR="00AE3798" w:rsidRPr="00473EEE">
        <w:rPr>
          <w:rFonts w:ascii="Garamond" w:hAnsi="Garamond"/>
          <w:sz w:val="22"/>
          <w:szCs w:val="22"/>
        </w:rPr>
        <w:t>,</w:t>
      </w:r>
      <w:r w:rsidRPr="00473EEE">
        <w:rPr>
          <w:rFonts w:ascii="Garamond" w:hAnsi="Garamond"/>
          <w:sz w:val="22"/>
          <w:szCs w:val="22"/>
        </w:rPr>
        <w:t xml:space="preserve"> Slavic 147</w:t>
      </w:r>
      <w:r w:rsidR="00AE3798" w:rsidRPr="00473EEE">
        <w:rPr>
          <w:rFonts w:ascii="Garamond" w:hAnsi="Garamond"/>
          <w:sz w:val="22"/>
          <w:szCs w:val="22"/>
        </w:rPr>
        <w:t>/247</w:t>
      </w:r>
      <w:r w:rsidRPr="00473EEE">
        <w:rPr>
          <w:rFonts w:ascii="Garamond" w:hAnsi="Garamond"/>
          <w:sz w:val="22"/>
          <w:szCs w:val="22"/>
        </w:rPr>
        <w:t>: Russian Modern</w:t>
      </w:r>
      <w:r w:rsidR="00CF38B1">
        <w:rPr>
          <w:rFonts w:ascii="Garamond" w:hAnsi="Garamond"/>
          <w:sz w:val="22"/>
          <w:szCs w:val="22"/>
        </w:rPr>
        <w:t>ism 1917-1953: The Age of War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Spring 2015</w:t>
      </w:r>
    </w:p>
    <w:p w14:paraId="188362D5" w14:textId="21798925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 </w:t>
      </w:r>
      <w:r w:rsidR="00AE3798" w:rsidRPr="00473EEE"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>and Revolution. Stanford.</w:t>
      </w:r>
    </w:p>
    <w:p w14:paraId="03733988" w14:textId="14069F26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Collaborative Teaching Fellow</w:t>
      </w:r>
      <w:r w:rsidR="00AE3798" w:rsidRPr="00473EEE">
        <w:rPr>
          <w:rFonts w:ascii="Garamond" w:hAnsi="Garamond"/>
          <w:sz w:val="22"/>
          <w:szCs w:val="22"/>
        </w:rPr>
        <w:t>,</w:t>
      </w:r>
      <w:r w:rsidRPr="00473EEE">
        <w:rPr>
          <w:rFonts w:ascii="Garamond" w:hAnsi="Garamond"/>
          <w:sz w:val="22"/>
          <w:szCs w:val="22"/>
        </w:rPr>
        <w:t xml:space="preserve"> Comp Lit 123/Englis</w:t>
      </w:r>
      <w:r w:rsidR="00CF38B1">
        <w:rPr>
          <w:rFonts w:ascii="Garamond" w:hAnsi="Garamond"/>
          <w:sz w:val="22"/>
          <w:szCs w:val="22"/>
        </w:rPr>
        <w:t>h 184: The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Pr="00473EEE">
        <w:rPr>
          <w:rFonts w:ascii="Garamond" w:hAnsi="Garamond"/>
          <w:sz w:val="22"/>
          <w:szCs w:val="22"/>
        </w:rPr>
        <w:t>Winter 2015</w:t>
      </w:r>
    </w:p>
    <w:p w14:paraId="7672DA10" w14:textId="4E8F050A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</w:t>
      </w:r>
      <w:r w:rsidR="00AE3798" w:rsidRPr="00473EEE"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>Novel in the Global South. Stanford.</w:t>
      </w:r>
    </w:p>
    <w:p w14:paraId="2F2498D7" w14:textId="010AC645" w:rsidR="001C7985" w:rsidRPr="00473EEE" w:rsidRDefault="00AE3798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TA,</w:t>
      </w:r>
      <w:r w:rsidR="001C7985" w:rsidRPr="00473EEE">
        <w:rPr>
          <w:rFonts w:ascii="Garamond" w:hAnsi="Garamond"/>
          <w:sz w:val="22"/>
          <w:szCs w:val="22"/>
        </w:rPr>
        <w:t xml:space="preserve"> DLCL 369: Introduction to Literary Theory for 1</w:t>
      </w:r>
      <w:r w:rsidR="001C7985" w:rsidRPr="00473EEE">
        <w:rPr>
          <w:rFonts w:ascii="Garamond" w:hAnsi="Garamond"/>
          <w:sz w:val="22"/>
          <w:szCs w:val="22"/>
          <w:vertAlign w:val="superscript"/>
        </w:rPr>
        <w:t>st</w:t>
      </w:r>
      <w:r w:rsidR="00CF38B1">
        <w:rPr>
          <w:rFonts w:ascii="Garamond" w:hAnsi="Garamond"/>
          <w:sz w:val="22"/>
          <w:szCs w:val="22"/>
        </w:rPr>
        <w:t>-year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1C7985" w:rsidRPr="00473EEE">
        <w:rPr>
          <w:rFonts w:ascii="Garamond" w:hAnsi="Garamond"/>
          <w:sz w:val="22"/>
          <w:szCs w:val="22"/>
        </w:rPr>
        <w:t>Autumn 2014</w:t>
      </w:r>
    </w:p>
    <w:p w14:paraId="2A0841DB" w14:textId="5FC13E1A" w:rsidR="001C7985" w:rsidRPr="00473EEE" w:rsidRDefault="001C7985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 xml:space="preserve">  </w:t>
      </w:r>
      <w:r w:rsidR="00AE3798" w:rsidRPr="00473EEE">
        <w:rPr>
          <w:rFonts w:ascii="Garamond" w:hAnsi="Garamond"/>
          <w:sz w:val="22"/>
          <w:szCs w:val="22"/>
        </w:rPr>
        <w:t xml:space="preserve"> </w:t>
      </w:r>
      <w:r w:rsidRPr="00473EEE">
        <w:rPr>
          <w:rFonts w:ascii="Garamond" w:hAnsi="Garamond"/>
          <w:sz w:val="22"/>
          <w:szCs w:val="22"/>
        </w:rPr>
        <w:t>PhD students. Stanford.</w:t>
      </w:r>
    </w:p>
    <w:p w14:paraId="19D3288E" w14:textId="4A5073C4" w:rsidR="001C7985" w:rsidRPr="00473EEE" w:rsidRDefault="00AE3798" w:rsidP="001C7985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TA,</w:t>
      </w:r>
      <w:r w:rsidR="001C7985" w:rsidRPr="00473EEE">
        <w:rPr>
          <w:rFonts w:ascii="Garamond" w:hAnsi="Garamond"/>
          <w:sz w:val="22"/>
          <w:szCs w:val="22"/>
        </w:rPr>
        <w:t xml:space="preserve"> Communications 112S: Propaganda in Media and Culture.</w:t>
      </w:r>
      <w:r w:rsidR="00CF38B1">
        <w:rPr>
          <w:rFonts w:ascii="Garamond" w:hAnsi="Garamond"/>
          <w:sz w:val="22"/>
          <w:szCs w:val="22"/>
        </w:rPr>
        <w:t xml:space="preserve"> Stanford.</w:t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CF38B1">
        <w:rPr>
          <w:rFonts w:ascii="Garamond" w:hAnsi="Garamond"/>
          <w:sz w:val="22"/>
          <w:szCs w:val="22"/>
        </w:rPr>
        <w:tab/>
      </w:r>
      <w:r w:rsidR="001C7985" w:rsidRPr="00473EEE">
        <w:rPr>
          <w:rFonts w:ascii="Garamond" w:hAnsi="Garamond"/>
          <w:sz w:val="22"/>
          <w:szCs w:val="22"/>
        </w:rPr>
        <w:t>Summer 2014</w:t>
      </w:r>
    </w:p>
    <w:p w14:paraId="06ADE827" w14:textId="50912760" w:rsidR="001C7985" w:rsidRDefault="001C7985" w:rsidP="00EF79D1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Instructor</w:t>
      </w:r>
      <w:r w:rsidR="00AE3798" w:rsidRPr="00473EEE">
        <w:rPr>
          <w:rFonts w:ascii="Garamond" w:hAnsi="Garamond"/>
          <w:sz w:val="22"/>
          <w:szCs w:val="22"/>
        </w:rPr>
        <w:t>,</w:t>
      </w:r>
      <w:r w:rsidRPr="00473EEE">
        <w:rPr>
          <w:rFonts w:ascii="Garamond" w:hAnsi="Garamond"/>
          <w:sz w:val="22"/>
          <w:szCs w:val="22"/>
        </w:rPr>
        <w:t xml:space="preserve"> SLAVLANG 1, 2, 3: 1</w:t>
      </w:r>
      <w:r w:rsidRPr="00473EEE">
        <w:rPr>
          <w:rFonts w:ascii="Garamond" w:hAnsi="Garamond"/>
          <w:sz w:val="22"/>
          <w:szCs w:val="22"/>
          <w:vertAlign w:val="superscript"/>
        </w:rPr>
        <w:t>st</w:t>
      </w:r>
      <w:r w:rsidRPr="00473EEE">
        <w:rPr>
          <w:rFonts w:ascii="Garamond" w:hAnsi="Garamond"/>
          <w:sz w:val="22"/>
          <w:szCs w:val="22"/>
        </w:rPr>
        <w:t>-year Russian. Stanford</w:t>
      </w:r>
      <w:r w:rsidR="00AE3798" w:rsidRPr="00473EEE">
        <w:rPr>
          <w:rFonts w:ascii="Garamond" w:hAnsi="Garamond"/>
          <w:sz w:val="22"/>
          <w:szCs w:val="22"/>
        </w:rPr>
        <w:t>.</w:t>
      </w:r>
      <w:r w:rsidRPr="00473EEE">
        <w:rPr>
          <w:rFonts w:ascii="Garamond" w:hAnsi="Garamond"/>
          <w:sz w:val="22"/>
          <w:szCs w:val="22"/>
        </w:rPr>
        <w:tab/>
        <w:t xml:space="preserve">       </w:t>
      </w:r>
      <w:r w:rsidR="00CF38B1">
        <w:rPr>
          <w:rFonts w:ascii="Garamond" w:hAnsi="Garamond"/>
          <w:sz w:val="22"/>
          <w:szCs w:val="22"/>
        </w:rPr>
        <w:t xml:space="preserve">               </w:t>
      </w:r>
      <w:r w:rsidRPr="00473EEE">
        <w:rPr>
          <w:rFonts w:ascii="Garamond" w:hAnsi="Garamond"/>
          <w:sz w:val="22"/>
          <w:szCs w:val="22"/>
        </w:rPr>
        <w:t>Autumn, Winter, Spring 2014-15</w:t>
      </w:r>
    </w:p>
    <w:p w14:paraId="4C71895E" w14:textId="77777777" w:rsidR="00EF79D1" w:rsidRPr="00EF79D1" w:rsidRDefault="00EF79D1" w:rsidP="00EF79D1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</w:p>
    <w:p w14:paraId="58AFD032" w14:textId="77777777" w:rsidR="001C7985" w:rsidRPr="00473EEE" w:rsidRDefault="001C7985" w:rsidP="001C7985">
      <w:pPr>
        <w:rPr>
          <w:rFonts w:ascii="Garamond" w:hAnsi="Garamond"/>
          <w:b/>
        </w:rPr>
      </w:pPr>
      <w:r w:rsidRPr="00473EEE">
        <w:rPr>
          <w:rFonts w:ascii="Garamond" w:hAnsi="Garamond"/>
          <w:b/>
        </w:rPr>
        <w:t>LANGUAGES</w:t>
      </w:r>
    </w:p>
    <w:p w14:paraId="5443A84D" w14:textId="053AEF04" w:rsidR="00981FC3" w:rsidRPr="00433F26" w:rsidRDefault="00433F26" w:rsidP="00433F26">
      <w:pPr>
        <w:pStyle w:val="ListParagraph"/>
        <w:spacing w:line="276" w:lineRule="auto"/>
        <w:ind w:left="0" w:right="-900"/>
        <w:rPr>
          <w:rFonts w:ascii="Garamond" w:hAnsi="Garamond"/>
          <w:sz w:val="22"/>
          <w:szCs w:val="22"/>
        </w:rPr>
      </w:pPr>
      <w:r w:rsidRPr="00473EEE">
        <w:rPr>
          <w:rFonts w:ascii="Garamond" w:hAnsi="Garamond"/>
          <w:sz w:val="22"/>
          <w:szCs w:val="22"/>
        </w:rPr>
        <w:t>Russian</w:t>
      </w:r>
      <w:r>
        <w:rPr>
          <w:rFonts w:ascii="Garamond" w:hAnsi="Garamond"/>
          <w:sz w:val="22"/>
          <w:szCs w:val="22"/>
        </w:rPr>
        <w:t xml:space="preserve"> (fluent)</w:t>
      </w:r>
      <w:r w:rsidRPr="00473EEE">
        <w:rPr>
          <w:rFonts w:ascii="Garamond" w:hAnsi="Garamond"/>
          <w:sz w:val="22"/>
          <w:szCs w:val="22"/>
        </w:rPr>
        <w:t>, Spanish</w:t>
      </w:r>
      <w:r>
        <w:rPr>
          <w:rFonts w:ascii="Garamond" w:hAnsi="Garamond"/>
          <w:sz w:val="22"/>
          <w:szCs w:val="22"/>
        </w:rPr>
        <w:t xml:space="preserve"> (fluent)</w:t>
      </w:r>
      <w:r w:rsidRPr="00473EEE">
        <w:rPr>
          <w:rFonts w:ascii="Garamond" w:hAnsi="Garamond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Czech (intermediate)</w:t>
      </w:r>
      <w:r w:rsidRPr="00473EEE">
        <w:rPr>
          <w:rFonts w:ascii="Garamond" w:hAnsi="Garamond"/>
          <w:sz w:val="22"/>
          <w:szCs w:val="22"/>
        </w:rPr>
        <w:t>.</w:t>
      </w:r>
    </w:p>
    <w:sectPr w:rsidR="00981FC3" w:rsidRPr="00433F26" w:rsidSect="00AA43AC">
      <w:headerReference w:type="default" r:id="rId15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F40F" w14:textId="77777777" w:rsidR="0056089E" w:rsidRDefault="0056089E">
      <w:r>
        <w:separator/>
      </w:r>
    </w:p>
  </w:endnote>
  <w:endnote w:type="continuationSeparator" w:id="0">
    <w:p w14:paraId="26D6FF73" w14:textId="77777777" w:rsidR="0056089E" w:rsidRDefault="00560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明朝">
    <w:charset w:val="80"/>
    <w:family w:val="roman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1D02F" w14:textId="77777777" w:rsidR="0056089E" w:rsidRDefault="0056089E">
      <w:r>
        <w:separator/>
      </w:r>
    </w:p>
  </w:footnote>
  <w:footnote w:type="continuationSeparator" w:id="0">
    <w:p w14:paraId="4F011C76" w14:textId="77777777" w:rsidR="0056089E" w:rsidRDefault="005608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C74F4" w14:textId="77777777" w:rsidR="00EC23FE" w:rsidRDefault="00EC23FE" w:rsidP="00202683">
    <w:pPr>
      <w:pStyle w:val="Header"/>
      <w:jc w:val="right"/>
      <w:rPr>
        <w:rFonts w:ascii="Bell MT" w:hAnsi="Bell MT"/>
        <w:sz w:val="22"/>
        <w:szCs w:val="22"/>
      </w:rPr>
    </w:pPr>
    <w:r>
      <w:rPr>
        <w:rFonts w:ascii="Bell MT" w:hAnsi="Bell MT"/>
        <w:sz w:val="22"/>
        <w:szCs w:val="22"/>
      </w:rPr>
      <w:t>Alice E.M. Underwood</w:t>
    </w:r>
  </w:p>
  <w:p w14:paraId="073F8C76" w14:textId="77777777" w:rsidR="00EC23FE" w:rsidRPr="00D23356" w:rsidRDefault="00EC23FE" w:rsidP="00202683">
    <w:pPr>
      <w:pStyle w:val="Header"/>
      <w:jc w:val="right"/>
      <w:rPr>
        <w:rFonts w:ascii="Bell MT" w:hAnsi="Bell MT"/>
        <w:sz w:val="22"/>
        <w:szCs w:val="22"/>
      </w:rPr>
    </w:pPr>
    <w:r w:rsidRPr="00D23356">
      <w:rPr>
        <w:rFonts w:ascii="Bell MT" w:hAnsi="Bell MT"/>
        <w:sz w:val="22"/>
        <w:szCs w:val="22"/>
      </w:rPr>
      <w:t>Stanford University</w:t>
    </w:r>
    <w:r>
      <w:rPr>
        <w:rFonts w:ascii="Bell MT" w:hAnsi="Bell MT"/>
        <w:sz w:val="22"/>
        <w:szCs w:val="22"/>
      </w:rPr>
      <w:t xml:space="preserve"> Department of Comparative Literature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AD51CA"/>
    <w:multiLevelType w:val="hybridMultilevel"/>
    <w:tmpl w:val="EBC8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EB3E5E"/>
    <w:multiLevelType w:val="hybridMultilevel"/>
    <w:tmpl w:val="D8B8957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985"/>
    <w:rsid w:val="000242BE"/>
    <w:rsid w:val="0006595D"/>
    <w:rsid w:val="0009786A"/>
    <w:rsid w:val="000B227F"/>
    <w:rsid w:val="00123B4E"/>
    <w:rsid w:val="00193609"/>
    <w:rsid w:val="001A3697"/>
    <w:rsid w:val="001B3D81"/>
    <w:rsid w:val="001C171A"/>
    <w:rsid w:val="001C7985"/>
    <w:rsid w:val="001F2B4A"/>
    <w:rsid w:val="001F5726"/>
    <w:rsid w:val="00202683"/>
    <w:rsid w:val="00234FEB"/>
    <w:rsid w:val="002767C6"/>
    <w:rsid w:val="002900EB"/>
    <w:rsid w:val="002A1D15"/>
    <w:rsid w:val="002B15B2"/>
    <w:rsid w:val="00327A1F"/>
    <w:rsid w:val="003A6F86"/>
    <w:rsid w:val="00433F26"/>
    <w:rsid w:val="00444DAB"/>
    <w:rsid w:val="004543E8"/>
    <w:rsid w:val="00473EEE"/>
    <w:rsid w:val="0048391E"/>
    <w:rsid w:val="004B0B63"/>
    <w:rsid w:val="004D1E20"/>
    <w:rsid w:val="004D684A"/>
    <w:rsid w:val="004F67C4"/>
    <w:rsid w:val="0056089E"/>
    <w:rsid w:val="005637C7"/>
    <w:rsid w:val="00595E5C"/>
    <w:rsid w:val="005B40E9"/>
    <w:rsid w:val="005C223B"/>
    <w:rsid w:val="00673E27"/>
    <w:rsid w:val="006B306E"/>
    <w:rsid w:val="006B6261"/>
    <w:rsid w:val="006F24C9"/>
    <w:rsid w:val="00700BBF"/>
    <w:rsid w:val="00707516"/>
    <w:rsid w:val="00725346"/>
    <w:rsid w:val="00761D4D"/>
    <w:rsid w:val="00810868"/>
    <w:rsid w:val="00860CA6"/>
    <w:rsid w:val="008740FB"/>
    <w:rsid w:val="008743F1"/>
    <w:rsid w:val="0088382F"/>
    <w:rsid w:val="008E263B"/>
    <w:rsid w:val="00932B32"/>
    <w:rsid w:val="00981460"/>
    <w:rsid w:val="00981FC3"/>
    <w:rsid w:val="009979A2"/>
    <w:rsid w:val="009A7A1C"/>
    <w:rsid w:val="009E75E4"/>
    <w:rsid w:val="00A002FE"/>
    <w:rsid w:val="00A36C02"/>
    <w:rsid w:val="00A47D75"/>
    <w:rsid w:val="00A5379B"/>
    <w:rsid w:val="00A6565B"/>
    <w:rsid w:val="00A75959"/>
    <w:rsid w:val="00AA43AC"/>
    <w:rsid w:val="00AB3532"/>
    <w:rsid w:val="00AE3798"/>
    <w:rsid w:val="00AF06F9"/>
    <w:rsid w:val="00B73CDF"/>
    <w:rsid w:val="00B96D25"/>
    <w:rsid w:val="00C22DE0"/>
    <w:rsid w:val="00C2513D"/>
    <w:rsid w:val="00C34009"/>
    <w:rsid w:val="00C948FF"/>
    <w:rsid w:val="00CA613C"/>
    <w:rsid w:val="00CF38B1"/>
    <w:rsid w:val="00D474F7"/>
    <w:rsid w:val="00DC33A7"/>
    <w:rsid w:val="00DF41A0"/>
    <w:rsid w:val="00E15F88"/>
    <w:rsid w:val="00E24388"/>
    <w:rsid w:val="00E258E4"/>
    <w:rsid w:val="00E7583D"/>
    <w:rsid w:val="00EA5940"/>
    <w:rsid w:val="00EC23FE"/>
    <w:rsid w:val="00EE6424"/>
    <w:rsid w:val="00EF79D1"/>
    <w:rsid w:val="00F335D6"/>
    <w:rsid w:val="00F4185A"/>
    <w:rsid w:val="00F53CE1"/>
    <w:rsid w:val="00F57D2D"/>
    <w:rsid w:val="00FA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467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C7985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985"/>
    <w:pPr>
      <w:ind w:left="720"/>
      <w:contextualSpacing/>
    </w:pPr>
  </w:style>
  <w:style w:type="paragraph" w:styleId="ListBullet">
    <w:name w:val="List Bullet"/>
    <w:basedOn w:val="Normal"/>
    <w:rsid w:val="001C7985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ascii="Bell MT" w:eastAsia="ＭＳ Ｐ明朝" w:hAnsi="Bell MT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C79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985"/>
    <w:rPr>
      <w:rFonts w:asciiTheme="minorHAnsi" w:hAnsi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1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13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23FE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96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96D25"/>
    <w:rPr>
      <w:rFonts w:ascii="Courier New" w:hAnsi="Courier New" w:cs="Courier New"/>
      <w:sz w:val="20"/>
      <w:szCs w:val="20"/>
    </w:rPr>
  </w:style>
  <w:style w:type="character" w:customStyle="1" w:styleId="il">
    <w:name w:val="il"/>
    <w:basedOn w:val="DefaultParagraphFont"/>
    <w:rsid w:val="00B96D25"/>
  </w:style>
  <w:style w:type="character" w:styleId="FollowedHyperlink">
    <w:name w:val="FollowedHyperlink"/>
    <w:basedOn w:val="DefaultParagraphFont"/>
    <w:uiPriority w:val="99"/>
    <w:semiHidden/>
    <w:unhideWhenUsed/>
    <w:rsid w:val="005C223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948FF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432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3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7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jordanrussiacenter.org/news/european-courts-pro-gay-ruling-great-anti-gay-propaganda/" TargetMode="External"/><Relationship Id="rId12" Type="http://schemas.openxmlformats.org/officeDocument/2006/relationships/hyperlink" Target="https://www.russianlife.com/stories/online-archive/why-stalin-s-corpse-was-exhumed-on-halloween/" TargetMode="External"/><Relationship Id="rId13" Type="http://schemas.openxmlformats.org/officeDocument/2006/relationships/hyperlink" Target="https://www.russianlife.com/stories/online-archive/what-the-panama-papers-mean-for-russia-the-basics/" TargetMode="External"/><Relationship Id="rId14" Type="http://schemas.openxmlformats.org/officeDocument/2006/relationships/hyperlink" Target="http://boundary2.org/2014/05/15/words-will-break-cement-the-passion-of-pussy-riot-by-masha-gessen/%3E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ntersectionproject.eu/article/politics/legislating-morality" TargetMode="External"/><Relationship Id="rId8" Type="http://schemas.openxmlformats.org/officeDocument/2006/relationships/hyperlink" Target="http://www.kennan-russiafile.org/2017/08/17/why-lenins-corpse-lives-on-in-putins-russia/" TargetMode="External"/><Relationship Id="rId9" Type="http://schemas.openxmlformats.org/officeDocument/2006/relationships/hyperlink" Target="http://www.newsweek.com/why-putin-keeps-lenins-corpse-show-kremlin-652292" TargetMode="External"/><Relationship Id="rId10" Type="http://schemas.openxmlformats.org/officeDocument/2006/relationships/hyperlink" Target="https://www.wilsoncenter.org/blog-post/whats-name-the-kremlins-political-strategy-thats-wh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1040</Words>
  <Characters>5933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6960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Underwood</dc:creator>
  <cp:keywords/>
  <dc:description/>
  <cp:lastModifiedBy>Alice E.M. Underwood</cp:lastModifiedBy>
  <cp:revision>29</cp:revision>
  <dcterms:created xsi:type="dcterms:W3CDTF">2017-12-16T23:26:00Z</dcterms:created>
  <dcterms:modified xsi:type="dcterms:W3CDTF">2018-07-26T21:49:00Z</dcterms:modified>
</cp:coreProperties>
</file>