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231F" w14:textId="77777777" w:rsidR="00E7102F" w:rsidRPr="004F1ABE" w:rsidRDefault="00E7102F" w:rsidP="00E7102F">
      <w:pPr>
        <w:pStyle w:val="name"/>
        <w:rPr>
          <w:rFonts w:ascii="Times New Roman" w:eastAsia="SimSun" w:hAnsi="Times New Roman"/>
          <w:szCs w:val="32"/>
          <w:lang w:eastAsia="zh-CN"/>
        </w:rPr>
      </w:pPr>
      <w:r w:rsidRPr="004F1ABE">
        <w:rPr>
          <w:rFonts w:ascii="Times New Roman" w:eastAsia="SimSun" w:hAnsi="Times New Roman"/>
          <w:szCs w:val="32"/>
          <w:lang w:eastAsia="zh-CN"/>
        </w:rPr>
        <w:t>Prashant Loyalka</w:t>
      </w:r>
    </w:p>
    <w:p w14:paraId="55A24469" w14:textId="41A09382" w:rsidR="0000526D" w:rsidRDefault="00B86447" w:rsidP="00C37C53">
      <w:pPr>
        <w:pStyle w:val="Heading9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4F1ABE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ADB09" wp14:editId="3EDC4E38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5993130" cy="635"/>
                <wp:effectExtent l="27305" t="21590" r="37465" b="412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F3BB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pt" to="472.0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" strokeweight="2pt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  <w:r w:rsidRPr="004F1ABE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1D36B" wp14:editId="54C10493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5993130" cy="635"/>
                <wp:effectExtent l="14605" t="9525" r="24765" b="279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EEC6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75pt" to="472.0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" strokeweight=".5pt">
                <v:stroke startarrowwidth="narrow" startarrowlength="short" endarrowwidth="narrow" endarrowlength="short"/>
                <v:shadow opacity="49150f"/>
              </v:line>
            </w:pict>
          </mc:Fallback>
        </mc:AlternateContent>
      </w:r>
      <w:r w:rsidR="0000526D"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 xml:space="preserve">Fifth Floor, </w:t>
      </w:r>
      <w:proofErr w:type="spellStart"/>
      <w:r w:rsidR="0000526D"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Encina</w:t>
      </w:r>
      <w:proofErr w:type="spellEnd"/>
      <w:r w:rsidR="0000526D"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 xml:space="preserve"> Hall</w:t>
      </w:r>
      <w:r w:rsidR="0097636D" w:rsidRPr="004F1ABE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, </w:t>
      </w:r>
      <w:r w:rsidR="0000526D" w:rsidRPr="00BD5834"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Stanford, CA 94305</w:t>
      </w:r>
      <w:r w:rsidR="00E7102F" w:rsidRPr="004F1AB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14:paraId="4D275C6A" w14:textId="77777777" w:rsidR="0087687F" w:rsidRPr="004F1ABE" w:rsidRDefault="0000526D" w:rsidP="0000526D">
      <w:pPr>
        <w:pStyle w:val="Heading9"/>
        <w:spacing w:before="0" w:after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4F1AB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+</w:t>
      </w: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 xml:space="preserve">1-573-2897470, </w:t>
      </w:r>
      <w:r w:rsidR="0025280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loyalka@stanford.edu</w:t>
      </w:r>
    </w:p>
    <w:p w14:paraId="7A113A67" w14:textId="77777777" w:rsidR="00D33EAE" w:rsidRPr="00F50840" w:rsidRDefault="00D33EAE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1FA70D7" w14:textId="77777777" w:rsidR="00F83A87" w:rsidRDefault="00F83A87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Current Position</w:t>
      </w:r>
      <w:r w:rsidR="004B4FF1">
        <w:rPr>
          <w:b/>
          <w:bCs/>
          <w:kern w:val="2"/>
          <w:lang w:eastAsia="zh-CN"/>
        </w:rPr>
        <w:t>s</w:t>
      </w:r>
    </w:p>
    <w:p w14:paraId="7FC79F79" w14:textId="77777777" w:rsidR="00F83A87" w:rsidRPr="00F83A87" w:rsidRDefault="00F83A87" w:rsidP="00F83A87">
      <w:pPr>
        <w:widowControl w:val="0"/>
        <w:autoSpaceDE w:val="0"/>
        <w:autoSpaceDN w:val="0"/>
        <w:adjustRightInd w:val="0"/>
        <w:ind w:left="720"/>
        <w:rPr>
          <w:bCs/>
          <w:kern w:val="2"/>
          <w:lang w:eastAsia="zh-CN"/>
        </w:rPr>
      </w:pPr>
      <w:r w:rsidRPr="00F83A87">
        <w:rPr>
          <w:bCs/>
          <w:kern w:val="2"/>
          <w:lang w:eastAsia="zh-CN"/>
        </w:rPr>
        <w:t>Center Research Fellow, Freeman Spogli Institute, Stanford University</w:t>
      </w:r>
      <w:r>
        <w:rPr>
          <w:bCs/>
          <w:kern w:val="2"/>
          <w:lang w:eastAsia="zh-CN"/>
        </w:rPr>
        <w:t xml:space="preserve"> (2012-present)</w:t>
      </w:r>
    </w:p>
    <w:p w14:paraId="283DEE14" w14:textId="77777777" w:rsidR="008772A7" w:rsidRPr="002417A2" w:rsidRDefault="008772A7" w:rsidP="008772A7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8772A7">
        <w:rPr>
          <w:bCs/>
          <w:kern w:val="2"/>
          <w:lang w:eastAsia="zh-CN"/>
        </w:rPr>
        <w:tab/>
      </w:r>
      <w:r w:rsidRPr="002417A2">
        <w:rPr>
          <w:bCs/>
          <w:kern w:val="2"/>
          <w:lang w:eastAsia="zh-CN"/>
        </w:rPr>
        <w:t>Assistant Professor (Research), Graduate School of Education, Stanford University</w:t>
      </w:r>
      <w:r w:rsidR="00067A87" w:rsidRPr="002417A2">
        <w:rPr>
          <w:bCs/>
          <w:kern w:val="2"/>
          <w:lang w:eastAsia="zh-CN"/>
        </w:rPr>
        <w:t xml:space="preserve"> (2015</w:t>
      </w:r>
      <w:r w:rsidR="0032115C">
        <w:rPr>
          <w:bCs/>
          <w:kern w:val="2"/>
          <w:lang w:eastAsia="zh-CN"/>
        </w:rPr>
        <w:t>-present</w:t>
      </w:r>
      <w:r w:rsidR="00067A87" w:rsidRPr="002417A2">
        <w:rPr>
          <w:bCs/>
          <w:kern w:val="2"/>
          <w:lang w:eastAsia="zh-CN"/>
        </w:rPr>
        <w:t>)</w:t>
      </w:r>
    </w:p>
    <w:p w14:paraId="6AE34F41" w14:textId="77777777" w:rsidR="00F83A87" w:rsidRDefault="00F83A87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</w:p>
    <w:p w14:paraId="2D645039" w14:textId="77777777" w:rsidR="00F83A87" w:rsidRDefault="00F83A87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Past Positions</w:t>
      </w:r>
    </w:p>
    <w:p w14:paraId="7C666BDA" w14:textId="77777777" w:rsidR="00F83A87" w:rsidRPr="00F83A87" w:rsidRDefault="00F83A87" w:rsidP="002B5D99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ab/>
      </w:r>
      <w:r w:rsidRPr="00F83A87">
        <w:rPr>
          <w:bCs/>
          <w:kern w:val="2"/>
          <w:lang w:eastAsia="zh-CN"/>
        </w:rPr>
        <w:t>Assistant Professor, Peking University</w:t>
      </w:r>
      <w:r>
        <w:rPr>
          <w:bCs/>
          <w:kern w:val="2"/>
          <w:lang w:eastAsia="zh-CN"/>
        </w:rPr>
        <w:t xml:space="preserve"> (2007-2012)</w:t>
      </w:r>
    </w:p>
    <w:p w14:paraId="00447F8A" w14:textId="77777777" w:rsidR="00F83A87" w:rsidRDefault="00F83A87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</w:p>
    <w:p w14:paraId="5EDD6FA1" w14:textId="77777777" w:rsidR="00F83A87" w:rsidRDefault="00F83A87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Affiliate Positions</w:t>
      </w:r>
    </w:p>
    <w:p w14:paraId="70104A8E" w14:textId="77777777" w:rsidR="00F83A87" w:rsidRPr="00E35AD0" w:rsidRDefault="00F83A87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104AA6">
        <w:rPr>
          <w:b/>
          <w:bCs/>
          <w:color w:val="FF0000"/>
          <w:kern w:val="2"/>
          <w:lang w:eastAsia="zh-CN"/>
        </w:rPr>
        <w:tab/>
      </w:r>
      <w:r w:rsidRPr="00E35AD0">
        <w:rPr>
          <w:bCs/>
          <w:kern w:val="2"/>
          <w:lang w:eastAsia="zh-CN"/>
        </w:rPr>
        <w:t>Faculty, Rural Education Action Program</w:t>
      </w:r>
      <w:r w:rsidR="004E4E7D" w:rsidRPr="00E35AD0">
        <w:rPr>
          <w:bCs/>
          <w:kern w:val="2"/>
          <w:lang w:eastAsia="zh-CN"/>
        </w:rPr>
        <w:t xml:space="preserve"> </w:t>
      </w:r>
      <w:r w:rsidR="00AA3994">
        <w:rPr>
          <w:bCs/>
          <w:kern w:val="2"/>
          <w:lang w:eastAsia="zh-CN"/>
        </w:rPr>
        <w:t xml:space="preserve">(at Stanford) </w:t>
      </w:r>
      <w:r w:rsidR="004E4E7D" w:rsidRPr="00E35AD0">
        <w:rPr>
          <w:bCs/>
          <w:kern w:val="2"/>
          <w:lang w:eastAsia="zh-CN"/>
        </w:rPr>
        <w:t>(20</w:t>
      </w:r>
      <w:r w:rsidR="00104AA6" w:rsidRPr="00E35AD0">
        <w:rPr>
          <w:bCs/>
          <w:kern w:val="2"/>
          <w:lang w:eastAsia="zh-CN"/>
        </w:rPr>
        <w:t>12</w:t>
      </w:r>
      <w:r w:rsidR="004E4E7D" w:rsidRPr="00E35AD0">
        <w:rPr>
          <w:bCs/>
          <w:kern w:val="2"/>
          <w:lang w:eastAsia="zh-CN"/>
        </w:rPr>
        <w:t>-present)</w:t>
      </w:r>
    </w:p>
    <w:p w14:paraId="3C09145C" w14:textId="77777777" w:rsidR="004B4FF1" w:rsidRPr="00AA3994" w:rsidRDefault="00AA3994" w:rsidP="004B4FF1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AA3994">
        <w:rPr>
          <w:bCs/>
          <w:kern w:val="2"/>
          <w:lang w:eastAsia="zh-CN"/>
        </w:rPr>
        <w:t>Affiliated Faculty, C</w:t>
      </w:r>
      <w:r w:rsidR="004B4FF1">
        <w:rPr>
          <w:bCs/>
          <w:kern w:val="2"/>
          <w:lang w:eastAsia="zh-CN"/>
        </w:rPr>
        <w:t xml:space="preserve">enter for </w:t>
      </w:r>
      <w:r w:rsidRPr="00AA3994">
        <w:rPr>
          <w:bCs/>
          <w:kern w:val="2"/>
          <w:lang w:eastAsia="zh-CN"/>
        </w:rPr>
        <w:t>E</w:t>
      </w:r>
      <w:r w:rsidR="004B4FF1">
        <w:rPr>
          <w:bCs/>
          <w:kern w:val="2"/>
          <w:lang w:eastAsia="zh-CN"/>
        </w:rPr>
        <w:t xml:space="preserve">ducation </w:t>
      </w:r>
      <w:r w:rsidRPr="00AA3994">
        <w:rPr>
          <w:bCs/>
          <w:kern w:val="2"/>
          <w:lang w:eastAsia="zh-CN"/>
        </w:rPr>
        <w:t>P</w:t>
      </w:r>
      <w:r w:rsidR="004B4FF1">
        <w:rPr>
          <w:bCs/>
          <w:kern w:val="2"/>
          <w:lang w:eastAsia="zh-CN"/>
        </w:rPr>
        <w:t xml:space="preserve">olicy </w:t>
      </w:r>
      <w:r w:rsidRPr="00AA3994">
        <w:rPr>
          <w:bCs/>
          <w:kern w:val="2"/>
          <w:lang w:eastAsia="zh-CN"/>
        </w:rPr>
        <w:t>A</w:t>
      </w:r>
      <w:r w:rsidR="004B4FF1">
        <w:rPr>
          <w:bCs/>
          <w:kern w:val="2"/>
          <w:lang w:eastAsia="zh-CN"/>
        </w:rPr>
        <w:t>nalysis, Stanford</w:t>
      </w:r>
      <w:r w:rsidRPr="00AA3994">
        <w:rPr>
          <w:bCs/>
          <w:kern w:val="2"/>
          <w:lang w:eastAsia="zh-CN"/>
        </w:rPr>
        <w:t xml:space="preserve"> (2012-present)</w:t>
      </w:r>
    </w:p>
    <w:p w14:paraId="435EE11E" w14:textId="77777777" w:rsidR="004B4FF1" w:rsidRPr="004B4FF1" w:rsidRDefault="004B4FF1" w:rsidP="004B4FF1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4B4FF1">
        <w:rPr>
          <w:bCs/>
          <w:kern w:val="2"/>
          <w:lang w:eastAsia="zh-CN"/>
        </w:rPr>
        <w:t xml:space="preserve">Affiliated Faculty, </w:t>
      </w:r>
      <w:r>
        <w:rPr>
          <w:bCs/>
          <w:kern w:val="2"/>
          <w:lang w:eastAsia="zh-CN"/>
        </w:rPr>
        <w:t>Stanford Center for International Development</w:t>
      </w:r>
      <w:r w:rsidRPr="004B4FF1">
        <w:rPr>
          <w:bCs/>
          <w:kern w:val="2"/>
          <w:lang w:eastAsia="zh-CN"/>
        </w:rPr>
        <w:t xml:space="preserve"> (201</w:t>
      </w:r>
      <w:r>
        <w:rPr>
          <w:bCs/>
          <w:kern w:val="2"/>
          <w:lang w:eastAsia="zh-CN"/>
        </w:rPr>
        <w:t>5</w:t>
      </w:r>
      <w:r w:rsidRPr="004B4FF1">
        <w:rPr>
          <w:bCs/>
          <w:kern w:val="2"/>
          <w:lang w:eastAsia="zh-CN"/>
        </w:rPr>
        <w:t>-present)</w:t>
      </w:r>
    </w:p>
    <w:p w14:paraId="29EF119E" w14:textId="77777777" w:rsidR="00F83A87" w:rsidRPr="00E35AD0" w:rsidRDefault="00373FE0" w:rsidP="00BA4C07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E35AD0">
        <w:rPr>
          <w:bCs/>
          <w:kern w:val="2"/>
          <w:lang w:eastAsia="zh-CN"/>
        </w:rPr>
        <w:t xml:space="preserve">Visiting </w:t>
      </w:r>
      <w:r w:rsidR="00F83A87" w:rsidRPr="00E35AD0">
        <w:rPr>
          <w:bCs/>
          <w:kern w:val="2"/>
          <w:lang w:eastAsia="zh-CN"/>
        </w:rPr>
        <w:t>Senior Researcher, National University Higher School of Economics</w:t>
      </w:r>
      <w:r w:rsidR="004E4E7D" w:rsidRPr="00E35AD0">
        <w:rPr>
          <w:bCs/>
          <w:kern w:val="2"/>
          <w:lang w:eastAsia="zh-CN"/>
        </w:rPr>
        <w:t xml:space="preserve"> (2011-present)</w:t>
      </w:r>
    </w:p>
    <w:p w14:paraId="5383AC72" w14:textId="7F2D2385" w:rsidR="00F83A87" w:rsidRPr="00E35AD0" w:rsidRDefault="00F83A87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E35AD0">
        <w:rPr>
          <w:bCs/>
          <w:kern w:val="2"/>
          <w:lang w:eastAsia="zh-CN"/>
        </w:rPr>
        <w:tab/>
      </w:r>
      <w:r w:rsidR="00104AA6" w:rsidRPr="00E35AD0">
        <w:rPr>
          <w:bCs/>
          <w:kern w:val="2"/>
          <w:lang w:eastAsia="zh-CN"/>
        </w:rPr>
        <w:t xml:space="preserve">Visiting </w:t>
      </w:r>
      <w:r w:rsidR="002417A2" w:rsidRPr="002417A2">
        <w:rPr>
          <w:bCs/>
          <w:kern w:val="2"/>
          <w:lang w:eastAsia="zh-CN"/>
        </w:rPr>
        <w:t xml:space="preserve">Professor </w:t>
      </w:r>
      <w:r w:rsidRPr="00E35AD0">
        <w:rPr>
          <w:bCs/>
          <w:kern w:val="2"/>
          <w:lang w:eastAsia="zh-CN"/>
        </w:rPr>
        <w:t>(</w:t>
      </w:r>
      <w:proofErr w:type="spellStart"/>
      <w:r w:rsidRPr="00E35AD0">
        <w:rPr>
          <w:bCs/>
          <w:kern w:val="2"/>
          <w:lang w:eastAsia="zh-CN"/>
        </w:rPr>
        <w:t>HuangHe</w:t>
      </w:r>
      <w:proofErr w:type="spellEnd"/>
      <w:r w:rsidRPr="00E35AD0">
        <w:rPr>
          <w:bCs/>
          <w:kern w:val="2"/>
          <w:lang w:eastAsia="zh-CN"/>
        </w:rPr>
        <w:t>), Henan University</w:t>
      </w:r>
      <w:r w:rsidR="004E4E7D" w:rsidRPr="00E35AD0">
        <w:rPr>
          <w:bCs/>
          <w:kern w:val="2"/>
          <w:lang w:eastAsia="zh-CN"/>
        </w:rPr>
        <w:t xml:space="preserve"> (2014-present)</w:t>
      </w:r>
    </w:p>
    <w:p w14:paraId="7D7B6747" w14:textId="77777777" w:rsidR="00F83A87" w:rsidRPr="00F83A87" w:rsidRDefault="00BA4C07" w:rsidP="00BA4C07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BA4C07">
        <w:rPr>
          <w:bCs/>
          <w:kern w:val="2"/>
          <w:lang w:eastAsia="zh-CN"/>
        </w:rPr>
        <w:tab/>
      </w:r>
    </w:p>
    <w:p w14:paraId="02361525" w14:textId="77777777" w:rsidR="0087687F" w:rsidRPr="004F1ABE" w:rsidRDefault="00E7102F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 w:rsidRPr="004F1ABE">
        <w:rPr>
          <w:b/>
          <w:bCs/>
          <w:kern w:val="2"/>
          <w:lang w:eastAsia="zh-CN"/>
        </w:rPr>
        <w:t>Education</w:t>
      </w:r>
    </w:p>
    <w:p w14:paraId="6FD5D3C7" w14:textId="77777777" w:rsidR="0087687F" w:rsidRPr="004F1ABE" w:rsidRDefault="00DE4340" w:rsidP="00E7102F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4F1ABE">
        <w:rPr>
          <w:bCs/>
          <w:kern w:val="2"/>
          <w:lang w:eastAsia="zh-CN"/>
        </w:rPr>
        <w:t>PhD</w:t>
      </w:r>
      <w:r w:rsidR="0087687F" w:rsidRPr="004F1ABE">
        <w:rPr>
          <w:bCs/>
          <w:kern w:val="2"/>
          <w:lang w:eastAsia="zh-CN"/>
        </w:rPr>
        <w:t>.-International Comparative Education, Stanford University</w:t>
      </w:r>
      <w:r w:rsidR="00F83A87">
        <w:rPr>
          <w:bCs/>
          <w:kern w:val="2"/>
          <w:lang w:eastAsia="zh-CN"/>
        </w:rPr>
        <w:t xml:space="preserve"> (</w:t>
      </w:r>
      <w:r w:rsidR="0087687F" w:rsidRPr="004F1ABE">
        <w:rPr>
          <w:bCs/>
          <w:kern w:val="2"/>
          <w:lang w:eastAsia="zh-CN"/>
        </w:rPr>
        <w:t>200</w:t>
      </w:r>
      <w:r w:rsidR="002D7063" w:rsidRPr="004F1ABE">
        <w:rPr>
          <w:bCs/>
          <w:kern w:val="2"/>
          <w:lang w:eastAsia="zh-CN"/>
        </w:rPr>
        <w:t>9</w:t>
      </w:r>
      <w:r w:rsidR="00F83A87">
        <w:rPr>
          <w:bCs/>
          <w:kern w:val="2"/>
          <w:lang w:eastAsia="zh-CN"/>
        </w:rPr>
        <w:t>)</w:t>
      </w:r>
    </w:p>
    <w:p w14:paraId="792A60FE" w14:textId="77777777" w:rsidR="0087687F" w:rsidRPr="004F1ABE" w:rsidRDefault="0087687F" w:rsidP="00E7102F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4F1ABE">
        <w:rPr>
          <w:bCs/>
          <w:kern w:val="2"/>
          <w:lang w:eastAsia="zh-CN"/>
        </w:rPr>
        <w:t>M.A.-Economics, Stanford University</w:t>
      </w:r>
      <w:r w:rsidR="00F83A87">
        <w:rPr>
          <w:bCs/>
          <w:kern w:val="2"/>
          <w:lang w:eastAsia="zh-CN"/>
        </w:rPr>
        <w:t xml:space="preserve"> (2008)</w:t>
      </w:r>
    </w:p>
    <w:p w14:paraId="69D7F02C" w14:textId="77777777" w:rsidR="0087687F" w:rsidRPr="004F1ABE" w:rsidRDefault="005624C9" w:rsidP="00E7102F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4F1ABE">
        <w:rPr>
          <w:bCs/>
          <w:kern w:val="2"/>
          <w:lang w:eastAsia="zh-CN"/>
        </w:rPr>
        <w:t>B.A</w:t>
      </w:r>
      <w:r w:rsidR="0087687F" w:rsidRPr="004F1ABE">
        <w:rPr>
          <w:bCs/>
          <w:kern w:val="2"/>
          <w:lang w:eastAsia="zh-CN"/>
        </w:rPr>
        <w:t>.-Economics, Stanford University</w:t>
      </w:r>
      <w:r w:rsidR="00F83A87">
        <w:rPr>
          <w:bCs/>
          <w:kern w:val="2"/>
          <w:lang w:eastAsia="zh-CN"/>
        </w:rPr>
        <w:t xml:space="preserve"> (1997)</w:t>
      </w:r>
    </w:p>
    <w:p w14:paraId="1C25CA96" w14:textId="77777777" w:rsidR="00AF169A" w:rsidRPr="00363342" w:rsidRDefault="00AF169A" w:rsidP="002D6A75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0D9A6F8" w14:textId="00C964A4" w:rsidR="00002E02" w:rsidRPr="004F1ABE" w:rsidRDefault="00B0621A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>
        <w:rPr>
          <w:rFonts w:hint="eastAsia"/>
          <w:b/>
          <w:bCs/>
          <w:kern w:val="2"/>
          <w:lang w:eastAsia="zh-CN"/>
        </w:rPr>
        <w:t>Refereed Publications</w:t>
      </w:r>
      <w:r w:rsidR="004B1ED8">
        <w:rPr>
          <w:b/>
          <w:bCs/>
          <w:kern w:val="2"/>
          <w:lang w:eastAsia="zh-CN"/>
        </w:rPr>
        <w:t xml:space="preserve"> </w:t>
      </w:r>
    </w:p>
    <w:p w14:paraId="49269429" w14:textId="77777777" w:rsidR="004B1ED8" w:rsidRDefault="004B1ED8" w:rsidP="006A6FA5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FCCA776" w14:textId="08BA6445" w:rsidR="00E11AD9" w:rsidRPr="00685174" w:rsidRDefault="00E11AD9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Loyalka, P., *Popova, A., Li, G.R., *Shi, </w:t>
      </w:r>
      <w:r w:rsidR="00EF1419" w:rsidRPr="00685174">
        <w:rPr>
          <w:bCs/>
          <w:kern w:val="2"/>
          <w:lang w:eastAsia="zh-CN"/>
        </w:rPr>
        <w:t>Z.L</w:t>
      </w:r>
      <w:r w:rsidRPr="00685174">
        <w:rPr>
          <w:bCs/>
          <w:kern w:val="2"/>
          <w:lang w:eastAsia="zh-CN"/>
        </w:rPr>
        <w:t>. (2018). “</w:t>
      </w:r>
      <w:r>
        <w:t>Does Teacher Training Actually Work? Evidence from a Large-Scale Randomized Evaluation of a National Teacher Training Program</w:t>
      </w:r>
      <w:r w:rsidRPr="00685174">
        <w:rPr>
          <w:bCs/>
          <w:kern w:val="2"/>
          <w:lang w:eastAsia="zh-CN"/>
        </w:rPr>
        <w:t xml:space="preserve">.” </w:t>
      </w:r>
      <w:r w:rsidRPr="00685174">
        <w:rPr>
          <w:bCs/>
          <w:i/>
          <w:kern w:val="2"/>
          <w:lang w:eastAsia="zh-CN"/>
        </w:rPr>
        <w:t>Accepted: American Economic Journal: Applied Economics.</w:t>
      </w:r>
      <w:r w:rsidRPr="00685174">
        <w:rPr>
          <w:bCs/>
          <w:kern w:val="2"/>
          <w:lang w:eastAsia="zh-CN"/>
        </w:rPr>
        <w:t xml:space="preserve"> [*student co-authors]</w:t>
      </w:r>
    </w:p>
    <w:p w14:paraId="794127F0" w14:textId="77777777" w:rsidR="00E11AD9" w:rsidRDefault="00E11AD9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B4DE363" w14:textId="75529757" w:rsidR="001F7091" w:rsidRPr="00685174" w:rsidRDefault="001F709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Loyalka, P., Sylvia, S., Liu, C.F., </w:t>
      </w:r>
      <w:r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Chu, J., Shi, Y.J. (2018). “Pay by Design: Teacher Performance Pay Design and the Distribution of Student Achievement.” </w:t>
      </w:r>
      <w:r w:rsidRPr="00685174">
        <w:rPr>
          <w:bCs/>
          <w:i/>
          <w:kern w:val="2"/>
          <w:lang w:eastAsia="zh-CN"/>
        </w:rPr>
        <w:t>Journal of Labor Economics</w:t>
      </w:r>
      <w:r w:rsidRPr="00685174">
        <w:rPr>
          <w:bCs/>
          <w:kern w:val="2"/>
          <w:lang w:eastAsia="zh-CN"/>
        </w:rPr>
        <w:t xml:space="preserve">. </w:t>
      </w:r>
    </w:p>
    <w:p w14:paraId="7619363C" w14:textId="77777777" w:rsidR="001F7091" w:rsidRDefault="001F709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989DE8E" w14:textId="28633031" w:rsidR="0012252E" w:rsidRPr="00685174" w:rsidRDefault="0012252E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>Loyalka, P., Kuzmina, Y., Zakharov, A. (2018). “Catching the Big Fish Little Pond Effect: Evidence from 33 Countries and Regions</w:t>
      </w:r>
      <w:r w:rsidR="00340497" w:rsidRPr="00685174">
        <w:rPr>
          <w:bCs/>
          <w:kern w:val="2"/>
          <w:lang w:eastAsia="zh-CN"/>
        </w:rPr>
        <w:t>.</w:t>
      </w:r>
      <w:r w:rsidRPr="00685174">
        <w:rPr>
          <w:bCs/>
          <w:kern w:val="2"/>
          <w:lang w:eastAsia="zh-CN"/>
        </w:rPr>
        <w:t xml:space="preserve">” </w:t>
      </w:r>
      <w:r w:rsidRPr="00685174">
        <w:rPr>
          <w:bCs/>
          <w:i/>
          <w:kern w:val="2"/>
          <w:lang w:eastAsia="zh-CN"/>
        </w:rPr>
        <w:t>Accepted: Comparative Education Review.</w:t>
      </w:r>
    </w:p>
    <w:p w14:paraId="6361C9DC" w14:textId="77777777" w:rsidR="0012252E" w:rsidRDefault="0012252E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A33DF5E" w14:textId="647B9D68" w:rsidR="00886021" w:rsidRPr="00685174" w:rsidRDefault="005879DC" w:rsidP="00685174">
      <w:pPr>
        <w:widowControl w:val="0"/>
        <w:autoSpaceDE w:val="0"/>
        <w:autoSpaceDN w:val="0"/>
        <w:adjustRightInd w:val="0"/>
        <w:rPr>
          <w:i/>
        </w:rPr>
      </w:pPr>
      <w:r>
        <w:t>*</w:t>
      </w:r>
      <w:r w:rsidR="00886021">
        <w:t xml:space="preserve">Li, F., Loyalka, P., Yi, H.M., Shi, Y.J., and Rozelle, S. (2018). “Ability Tracking and Social Trust in China's Rural Secondary School System.” </w:t>
      </w:r>
      <w:r w:rsidR="00886021" w:rsidRPr="00685174">
        <w:rPr>
          <w:i/>
        </w:rPr>
        <w:t>School Effectiveness and School Improvement.</w:t>
      </w:r>
    </w:p>
    <w:p w14:paraId="3E99B7FB" w14:textId="77777777" w:rsidR="00886021" w:rsidRDefault="0088602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5BD82C89" w14:textId="553BCDEA" w:rsidR="003453CE" w:rsidRDefault="003453CE" w:rsidP="00685174">
      <w:pPr>
        <w:widowControl w:val="0"/>
        <w:autoSpaceDE w:val="0"/>
        <w:autoSpaceDN w:val="0"/>
        <w:adjustRightInd w:val="0"/>
      </w:pPr>
      <w:r>
        <w:t xml:space="preserve">Liu, O. L., Shaw, A., </w:t>
      </w:r>
      <w:proofErr w:type="spellStart"/>
      <w:r>
        <w:t>Gu</w:t>
      </w:r>
      <w:proofErr w:type="spellEnd"/>
      <w:r>
        <w:t>, L., Li, G., Hu, S., Yu, N</w:t>
      </w:r>
      <w:proofErr w:type="gramStart"/>
      <w:r>
        <w:t>., …</w:t>
      </w:r>
      <w:proofErr w:type="gramEnd"/>
      <w:r>
        <w:t xml:space="preserve"> Loyalka, P. (</w:t>
      </w:r>
      <w:r w:rsidR="00CA6206">
        <w:t>2018</w:t>
      </w:r>
      <w:r>
        <w:t xml:space="preserve">). Assessing college critical thinking: Preliminary results from the Chinese </w:t>
      </w:r>
      <w:proofErr w:type="spellStart"/>
      <w:r w:rsidRPr="00685174">
        <w:rPr>
          <w:i/>
          <w:iCs/>
        </w:rPr>
        <w:t>HEIghten</w:t>
      </w:r>
      <w:proofErr w:type="spellEnd"/>
      <w:r w:rsidRPr="00685174">
        <w:rPr>
          <w:vertAlign w:val="superscript"/>
        </w:rPr>
        <w:t>®</w:t>
      </w:r>
      <w:r>
        <w:t xml:space="preserve"> Critical Thinking assessment. </w:t>
      </w:r>
      <w:r w:rsidRPr="00685174">
        <w:rPr>
          <w:i/>
          <w:iCs/>
        </w:rPr>
        <w:t>Higher Edu</w:t>
      </w:r>
      <w:r w:rsidR="001A777C" w:rsidRPr="00685174">
        <w:rPr>
          <w:i/>
          <w:iCs/>
        </w:rPr>
        <w:t xml:space="preserve">cation </w:t>
      </w:r>
      <w:r w:rsidRPr="00685174">
        <w:rPr>
          <w:i/>
          <w:iCs/>
        </w:rPr>
        <w:t>Research</w:t>
      </w:r>
      <w:r w:rsidR="001A777C" w:rsidRPr="00685174">
        <w:rPr>
          <w:i/>
          <w:iCs/>
        </w:rPr>
        <w:t xml:space="preserve"> &amp;</w:t>
      </w:r>
      <w:r w:rsidRPr="00685174">
        <w:rPr>
          <w:i/>
          <w:iCs/>
        </w:rPr>
        <w:t xml:space="preserve"> Development</w:t>
      </w:r>
      <w:r>
        <w:t>.</w:t>
      </w:r>
    </w:p>
    <w:p w14:paraId="1401D99B" w14:textId="77777777" w:rsidR="003453CE" w:rsidRDefault="003453CE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0358074" w14:textId="2E55470B" w:rsidR="00223E90" w:rsidRPr="00685174" w:rsidRDefault="00223E9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>Yi</w:t>
      </w:r>
      <w:r w:rsidRPr="00685174">
        <w:rPr>
          <w:rFonts w:hint="eastAsia"/>
          <w:bCs/>
          <w:kern w:val="2"/>
          <w:lang w:eastAsia="zh-CN"/>
        </w:rPr>
        <w:t>, H</w:t>
      </w:r>
      <w:r w:rsidRPr="00685174">
        <w:rPr>
          <w:bCs/>
          <w:kern w:val="2"/>
          <w:lang w:eastAsia="zh-CN"/>
        </w:rPr>
        <w:t>.</w:t>
      </w:r>
      <w:r w:rsidRPr="00685174">
        <w:rPr>
          <w:rFonts w:hint="eastAsia"/>
          <w:bCs/>
          <w:kern w:val="2"/>
          <w:lang w:eastAsia="zh-CN"/>
        </w:rPr>
        <w:t xml:space="preserve">M., </w:t>
      </w:r>
      <w:r w:rsidRPr="00685174">
        <w:rPr>
          <w:bCs/>
          <w:kern w:val="2"/>
          <w:lang w:eastAsia="zh-CN"/>
        </w:rPr>
        <w:t>Li</w:t>
      </w:r>
      <w:r w:rsidRPr="00685174">
        <w:rPr>
          <w:rFonts w:hint="eastAsia"/>
          <w:bCs/>
          <w:kern w:val="2"/>
          <w:lang w:eastAsia="zh-CN"/>
        </w:rPr>
        <w:t xml:space="preserve">, G.R., Li, L.Y., </w:t>
      </w:r>
      <w:r w:rsidR="00A043AE" w:rsidRPr="00685174">
        <w:rPr>
          <w:rFonts w:hint="eastAsia"/>
          <w:bCs/>
          <w:kern w:val="2"/>
          <w:lang w:eastAsia="zh-CN"/>
        </w:rPr>
        <w:t>Loyalka, P.</w:t>
      </w:r>
      <w:r w:rsidR="00A043AE"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 xml:space="preserve">Zhang, L.X., *Xu, J.J., Kardanova, E., *Shi, H., </w:t>
      </w:r>
      <w:r w:rsidR="00A043AE" w:rsidRPr="00685174">
        <w:rPr>
          <w:bCs/>
          <w:kern w:val="2"/>
          <w:lang w:eastAsia="zh-CN"/>
        </w:rPr>
        <w:t xml:space="preserve">&amp; </w:t>
      </w:r>
      <w:r w:rsidRPr="00685174">
        <w:rPr>
          <w:rFonts w:hint="eastAsia"/>
          <w:bCs/>
          <w:kern w:val="2"/>
          <w:lang w:eastAsia="zh-CN"/>
        </w:rPr>
        <w:t>*C</w:t>
      </w:r>
      <w:r w:rsidRPr="00685174">
        <w:rPr>
          <w:bCs/>
          <w:kern w:val="2"/>
          <w:lang w:eastAsia="zh-CN"/>
        </w:rPr>
        <w:t>h</w:t>
      </w:r>
      <w:r w:rsidR="00A043AE" w:rsidRPr="00685174">
        <w:rPr>
          <w:rFonts w:hint="eastAsia"/>
          <w:bCs/>
          <w:kern w:val="2"/>
          <w:lang w:eastAsia="zh-CN"/>
        </w:rPr>
        <w:t>u, J.</w:t>
      </w:r>
      <w:r w:rsidR="00A043AE" w:rsidRPr="00685174">
        <w:rPr>
          <w:bCs/>
          <w:kern w:val="2"/>
          <w:lang w:eastAsia="zh-CN"/>
        </w:rPr>
        <w:t xml:space="preserve"> </w:t>
      </w:r>
      <w:r w:rsidRPr="00685174">
        <w:rPr>
          <w:rFonts w:hint="eastAsia"/>
          <w:bCs/>
          <w:kern w:val="2"/>
          <w:lang w:eastAsia="zh-CN"/>
        </w:rPr>
        <w:t>(201</w:t>
      </w:r>
      <w:r w:rsidR="00CA6206" w:rsidRPr="00685174">
        <w:rPr>
          <w:bCs/>
          <w:kern w:val="2"/>
          <w:lang w:eastAsia="zh-CN"/>
        </w:rPr>
        <w:t>8</w:t>
      </w:r>
      <w:r w:rsidRPr="00685174">
        <w:rPr>
          <w:rFonts w:hint="eastAsia"/>
          <w:bCs/>
          <w:kern w:val="2"/>
          <w:lang w:eastAsia="zh-CN"/>
        </w:rPr>
        <w:t xml:space="preserve">). </w:t>
      </w:r>
      <w:r w:rsidRPr="00685174">
        <w:rPr>
          <w:bCs/>
          <w:kern w:val="2"/>
          <w:lang w:eastAsia="zh-CN"/>
        </w:rPr>
        <w:t xml:space="preserve">“Assessing the Quality of </w:t>
      </w:r>
      <w:r w:rsidR="00A043AE" w:rsidRPr="00685174">
        <w:rPr>
          <w:bCs/>
          <w:kern w:val="2"/>
          <w:lang w:eastAsia="zh-CN"/>
        </w:rPr>
        <w:t xml:space="preserve">Upper-secondary </w:t>
      </w:r>
      <w:r w:rsidRPr="00685174">
        <w:rPr>
          <w:bCs/>
          <w:kern w:val="2"/>
          <w:lang w:eastAsia="zh-CN"/>
        </w:rPr>
        <w:t xml:space="preserve">Vocational </w:t>
      </w:r>
      <w:r w:rsidRPr="00685174">
        <w:rPr>
          <w:rFonts w:hint="eastAsia"/>
          <w:bCs/>
          <w:kern w:val="2"/>
          <w:lang w:eastAsia="zh-CN"/>
        </w:rPr>
        <w:t>Education and Training</w:t>
      </w:r>
      <w:r w:rsidRPr="00685174">
        <w:rPr>
          <w:bCs/>
          <w:kern w:val="2"/>
          <w:lang w:eastAsia="zh-CN"/>
        </w:rPr>
        <w:t xml:space="preserve">: </w:t>
      </w:r>
      <w:r w:rsidRPr="00685174">
        <w:rPr>
          <w:rFonts w:hint="eastAsia"/>
          <w:bCs/>
          <w:kern w:val="2"/>
          <w:lang w:eastAsia="zh-CN"/>
        </w:rPr>
        <w:t>E</w:t>
      </w:r>
      <w:r w:rsidRPr="00685174">
        <w:rPr>
          <w:bCs/>
          <w:kern w:val="2"/>
          <w:lang w:eastAsia="zh-CN"/>
        </w:rPr>
        <w:t>vidence from China</w:t>
      </w:r>
      <w:r w:rsidRPr="00685174">
        <w:rPr>
          <w:rFonts w:hint="eastAsia"/>
          <w:bCs/>
          <w:kern w:val="2"/>
          <w:lang w:eastAsia="zh-CN"/>
        </w:rPr>
        <w:t>.</w:t>
      </w:r>
      <w:r w:rsidRPr="00685174">
        <w:rPr>
          <w:bCs/>
          <w:kern w:val="2"/>
          <w:lang w:eastAsia="zh-CN"/>
        </w:rPr>
        <w:t xml:space="preserve">” </w:t>
      </w:r>
      <w:r w:rsidRPr="00685174">
        <w:rPr>
          <w:bCs/>
          <w:i/>
          <w:kern w:val="2"/>
          <w:lang w:eastAsia="zh-CN"/>
        </w:rPr>
        <w:t>Comparative Education Review</w:t>
      </w:r>
      <w:r w:rsidR="001F7091" w:rsidRPr="00685174">
        <w:rPr>
          <w:bCs/>
          <w:i/>
          <w:kern w:val="2"/>
          <w:lang w:eastAsia="zh-CN"/>
        </w:rPr>
        <w:t>.</w:t>
      </w:r>
      <w:r w:rsidR="004B1ED8" w:rsidRPr="00685174">
        <w:rPr>
          <w:bCs/>
          <w:i/>
          <w:kern w:val="2"/>
          <w:lang w:eastAsia="zh-CN"/>
        </w:rPr>
        <w:t xml:space="preserve"> </w:t>
      </w:r>
    </w:p>
    <w:p w14:paraId="6F8DA4AD" w14:textId="77777777" w:rsidR="00223E90" w:rsidRDefault="00223E9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241708F" w14:textId="259EEF56" w:rsidR="0045071A" w:rsidRPr="00685174" w:rsidRDefault="0045071A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>*Chu, J., Loyalka, P., Li, G., Yao, S., *</w:t>
      </w:r>
      <w:proofErr w:type="gramStart"/>
      <w:r w:rsidRPr="00685174">
        <w:rPr>
          <w:bCs/>
          <w:kern w:val="2"/>
          <w:lang w:eastAsia="zh-CN"/>
        </w:rPr>
        <w:t>Gao</w:t>
      </w:r>
      <w:proofErr w:type="gramEnd"/>
      <w:r w:rsidRPr="00685174">
        <w:rPr>
          <w:bCs/>
          <w:kern w:val="2"/>
          <w:lang w:eastAsia="zh-CN"/>
        </w:rPr>
        <w:t xml:space="preserve">, L.Y., Yi, H.M. (2018). Stereotype Threat in Chinese Vocational High Schools. </w:t>
      </w:r>
      <w:r w:rsidRPr="00685174">
        <w:rPr>
          <w:bCs/>
          <w:i/>
          <w:kern w:val="2"/>
          <w:lang w:eastAsia="zh-CN"/>
        </w:rPr>
        <w:t xml:space="preserve">Accepted: </w:t>
      </w:r>
      <w:proofErr w:type="spellStart"/>
      <w:r w:rsidRPr="00685174">
        <w:rPr>
          <w:bCs/>
          <w:i/>
          <w:kern w:val="2"/>
          <w:lang w:eastAsia="zh-CN"/>
        </w:rPr>
        <w:t>Socius</w:t>
      </w:r>
      <w:proofErr w:type="spellEnd"/>
      <w:r w:rsidRPr="00685174">
        <w:rPr>
          <w:bCs/>
          <w:i/>
          <w:kern w:val="2"/>
          <w:lang w:eastAsia="zh-CN"/>
        </w:rPr>
        <w:t>.</w:t>
      </w:r>
    </w:p>
    <w:p w14:paraId="037D5998" w14:textId="77777777" w:rsidR="006A7805" w:rsidRPr="00DF35E3" w:rsidRDefault="006A7805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58002D12" w14:textId="138749FC" w:rsidR="00E44BEA" w:rsidRPr="00685174" w:rsidRDefault="00E44BEA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>Li, H.B., Loyalka, P., R</w:t>
      </w:r>
      <w:r w:rsidR="007A0328" w:rsidRPr="00685174">
        <w:rPr>
          <w:bCs/>
          <w:kern w:val="2"/>
          <w:lang w:eastAsia="zh-CN"/>
        </w:rPr>
        <w:t>ozelle, S., Wu, B.Z. (2017</w:t>
      </w:r>
      <w:r w:rsidRPr="00685174">
        <w:rPr>
          <w:bCs/>
          <w:kern w:val="2"/>
          <w:lang w:eastAsia="zh-CN"/>
        </w:rPr>
        <w:t xml:space="preserve">). “Human Capital and China’s Future Growth” </w:t>
      </w:r>
      <w:r w:rsidRPr="00685174">
        <w:rPr>
          <w:bCs/>
          <w:i/>
          <w:kern w:val="2"/>
          <w:lang w:eastAsia="zh-CN"/>
        </w:rPr>
        <w:t>J</w:t>
      </w:r>
      <w:r w:rsidR="007A0328" w:rsidRPr="00685174">
        <w:rPr>
          <w:bCs/>
          <w:i/>
          <w:kern w:val="2"/>
          <w:lang w:eastAsia="zh-CN"/>
        </w:rPr>
        <w:t>ournal of Economic Perspectives, 31(1), 25-48.</w:t>
      </w:r>
      <w:r w:rsidR="00685174" w:rsidRPr="00685174">
        <w:rPr>
          <w:bCs/>
          <w:i/>
          <w:kern w:val="2"/>
          <w:lang w:eastAsia="zh-CN"/>
        </w:rPr>
        <w:t xml:space="preserve"> </w:t>
      </w:r>
      <w:r w:rsidR="00685174" w:rsidRPr="00685174">
        <w:rPr>
          <w:bCs/>
          <w:kern w:val="2"/>
          <w:lang w:eastAsia="zh-CN"/>
        </w:rPr>
        <w:t>(</w:t>
      </w:r>
      <w:proofErr w:type="gramStart"/>
      <w:r w:rsidR="00685174" w:rsidRPr="00685174">
        <w:rPr>
          <w:b/>
          <w:bCs/>
          <w:i/>
          <w:kern w:val="2"/>
          <w:lang w:eastAsia="zh-CN"/>
        </w:rPr>
        <w:t>alphabetical</w:t>
      </w:r>
      <w:proofErr w:type="gramEnd"/>
      <w:r w:rsidR="00685174" w:rsidRPr="00685174">
        <w:rPr>
          <w:bCs/>
          <w:kern w:val="2"/>
          <w:lang w:eastAsia="zh-CN"/>
        </w:rPr>
        <w:t>)</w:t>
      </w:r>
    </w:p>
    <w:p w14:paraId="15D00D06" w14:textId="77777777" w:rsidR="00CF0C6E" w:rsidRDefault="00CF0C6E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99065E9" w14:textId="77777777" w:rsidR="00CF0C6E" w:rsidRPr="00685174" w:rsidRDefault="00CF0C6E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t xml:space="preserve">Loyalka, P., *Chu, J., Wei, J., Johnson, N., &amp; *Reniker, J. (2017). Inequalities in the pathway to college in China: when do students from poor areas fall behind? </w:t>
      </w:r>
      <w:r w:rsidRPr="00685174">
        <w:rPr>
          <w:i/>
          <w:iCs/>
        </w:rPr>
        <w:t>The China Quarterly</w:t>
      </w:r>
      <w:r>
        <w:t xml:space="preserve">, </w:t>
      </w:r>
      <w:r w:rsidRPr="00685174">
        <w:rPr>
          <w:i/>
          <w:iCs/>
        </w:rPr>
        <w:t>229</w:t>
      </w:r>
      <w:r>
        <w:t>, 172-194.</w:t>
      </w:r>
      <w:r w:rsidRPr="00685174">
        <w:rPr>
          <w:bCs/>
          <w:kern w:val="2"/>
          <w:lang w:eastAsia="zh-CN"/>
        </w:rPr>
        <w:t xml:space="preserve"> </w:t>
      </w:r>
    </w:p>
    <w:p w14:paraId="63A28777" w14:textId="77777777" w:rsidR="00CF0C6E" w:rsidRDefault="00CF0C6E" w:rsidP="00685174">
      <w:pPr>
        <w:widowControl w:val="0"/>
        <w:autoSpaceDE w:val="0"/>
        <w:autoSpaceDN w:val="0"/>
        <w:adjustRightInd w:val="0"/>
      </w:pPr>
    </w:p>
    <w:p w14:paraId="15CC652F" w14:textId="19C19E64" w:rsidR="002041A5" w:rsidRPr="00DF35E3" w:rsidRDefault="002041A5" w:rsidP="00685174">
      <w:pPr>
        <w:widowControl w:val="0"/>
        <w:autoSpaceDE w:val="0"/>
        <w:autoSpaceDN w:val="0"/>
        <w:adjustRightInd w:val="0"/>
      </w:pPr>
      <w:r w:rsidRPr="00DF35E3">
        <w:t xml:space="preserve">Sorcar, P., *Strauber, B., Loyalka, P., Kumar, N., Goldman, S. (2017). “Sidestepping the Elephant in the Classroom: Using Culturally Appropriate Software to Teach around Taboos” </w:t>
      </w:r>
      <w:r w:rsidRPr="00685174">
        <w:rPr>
          <w:i/>
        </w:rPr>
        <w:t xml:space="preserve">ACM CHI 2017. </w:t>
      </w:r>
    </w:p>
    <w:p w14:paraId="5D527458" w14:textId="77777777" w:rsidR="002041A5" w:rsidRDefault="002041A5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861E343" w14:textId="19525D8F" w:rsidR="00346B6D" w:rsidRDefault="00273849" w:rsidP="00685174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*</w:t>
      </w:r>
      <w:r w:rsidR="00346B6D" w:rsidRPr="00346B6D">
        <w:rPr>
          <w:rFonts w:hint="eastAsia"/>
          <w:lang w:eastAsia="zh-CN"/>
        </w:rPr>
        <w:t>W</w:t>
      </w:r>
      <w:r w:rsidR="00346B6D" w:rsidRPr="00346B6D">
        <w:rPr>
          <w:lang w:eastAsia="zh-CN"/>
        </w:rPr>
        <w:t xml:space="preserve">ang, H. Shi, Y.J., Wang, Y.A., Loyalka, P., Rozelle, S., </w:t>
      </w:r>
      <w:r>
        <w:rPr>
          <w:lang w:eastAsia="zh-CN"/>
        </w:rPr>
        <w:t>*</w:t>
      </w:r>
      <w:r w:rsidR="00346B6D" w:rsidRPr="00346B6D">
        <w:rPr>
          <w:lang w:eastAsia="zh-CN"/>
        </w:rPr>
        <w:t xml:space="preserve">Chu, J. </w:t>
      </w:r>
      <w:r w:rsidR="00346B6D">
        <w:rPr>
          <w:lang w:eastAsia="zh-CN"/>
        </w:rPr>
        <w:t xml:space="preserve">(2017). </w:t>
      </w:r>
      <w:r w:rsidR="00346B6D" w:rsidRPr="00346B6D">
        <w:rPr>
          <w:rFonts w:hint="eastAsia"/>
          <w:lang w:eastAsia="zh-CN"/>
        </w:rPr>
        <w:t>R</w:t>
      </w:r>
      <w:r w:rsidR="00346B6D" w:rsidRPr="00346B6D">
        <w:rPr>
          <w:lang w:eastAsia="zh-CN"/>
        </w:rPr>
        <w:t xml:space="preserve">ural Teacher Bias </w:t>
      </w:r>
      <w:proofErr w:type="gramStart"/>
      <w:r w:rsidR="00346B6D">
        <w:rPr>
          <w:lang w:eastAsia="zh-CN"/>
        </w:rPr>
        <w:t>A</w:t>
      </w:r>
      <w:r w:rsidR="00346B6D" w:rsidRPr="00346B6D">
        <w:rPr>
          <w:lang w:eastAsia="zh-CN"/>
        </w:rPr>
        <w:t>gainst</w:t>
      </w:r>
      <w:proofErr w:type="gramEnd"/>
      <w:r w:rsidR="00346B6D" w:rsidRPr="00346B6D">
        <w:rPr>
          <w:lang w:eastAsia="zh-CN"/>
        </w:rPr>
        <w:t xml:space="preserve"> Low-Achieving Students.</w:t>
      </w:r>
      <w:r w:rsidR="00346B6D" w:rsidRPr="00346B6D">
        <w:rPr>
          <w:rFonts w:hint="eastAsia"/>
          <w:lang w:eastAsia="zh-CN"/>
        </w:rPr>
        <w:t xml:space="preserve"> </w:t>
      </w:r>
      <w:r w:rsidR="00346B6D" w:rsidRPr="00685174">
        <w:rPr>
          <w:i/>
          <w:lang w:eastAsia="zh-CN"/>
        </w:rPr>
        <w:t>Quarterly Journal of Economics</w:t>
      </w:r>
      <w:r w:rsidR="00B82419" w:rsidRPr="00685174">
        <w:rPr>
          <w:i/>
          <w:lang w:eastAsia="zh-CN"/>
        </w:rPr>
        <w:t xml:space="preserve"> (China)</w:t>
      </w:r>
      <w:r w:rsidR="00346B6D" w:rsidRPr="00346B6D">
        <w:rPr>
          <w:lang w:eastAsia="zh-CN"/>
        </w:rPr>
        <w:t>, 16</w:t>
      </w:r>
      <w:r w:rsidR="00346B6D" w:rsidRPr="00346B6D">
        <w:rPr>
          <w:rFonts w:hint="eastAsia"/>
          <w:lang w:eastAsia="zh-CN"/>
        </w:rPr>
        <w:t>(3</w:t>
      </w:r>
      <w:r w:rsidR="00346B6D" w:rsidRPr="00346B6D">
        <w:rPr>
          <w:lang w:eastAsia="zh-CN"/>
        </w:rPr>
        <w:t>), 65.</w:t>
      </w:r>
    </w:p>
    <w:p w14:paraId="58CBAABC" w14:textId="77777777" w:rsidR="00346B6D" w:rsidRPr="00DF35E3" w:rsidRDefault="00346B6D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069AB1B" w14:textId="04B6B496" w:rsidR="008C26DD" w:rsidRPr="00685174" w:rsidRDefault="0021739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*</w:t>
      </w:r>
      <w:r w:rsidR="008C26DD" w:rsidRPr="00685174">
        <w:rPr>
          <w:bCs/>
          <w:kern w:val="2"/>
          <w:lang w:eastAsia="zh-CN"/>
        </w:rPr>
        <w:t xml:space="preserve">Wang, H., </w:t>
      </w:r>
      <w:r w:rsidRPr="00685174">
        <w:rPr>
          <w:rFonts w:hint="eastAsia"/>
          <w:bCs/>
          <w:kern w:val="2"/>
          <w:lang w:eastAsia="zh-CN"/>
        </w:rPr>
        <w:t>*</w:t>
      </w:r>
      <w:r w:rsidR="008C26DD" w:rsidRPr="00685174">
        <w:rPr>
          <w:bCs/>
          <w:kern w:val="2"/>
          <w:lang w:eastAsia="zh-CN"/>
        </w:rPr>
        <w:t xml:space="preserve">Chu, J., Loyalka, P., Xin, T., Shi, Y.J., </w:t>
      </w:r>
      <w:r w:rsidRPr="00685174">
        <w:rPr>
          <w:rFonts w:hint="eastAsia"/>
          <w:bCs/>
          <w:kern w:val="2"/>
          <w:lang w:eastAsia="zh-CN"/>
        </w:rPr>
        <w:t>*</w:t>
      </w:r>
      <w:r w:rsidR="008C26DD" w:rsidRPr="00685174">
        <w:rPr>
          <w:bCs/>
          <w:kern w:val="2"/>
          <w:lang w:eastAsia="zh-CN"/>
        </w:rPr>
        <w:t xml:space="preserve">Qu, Q.H., </w:t>
      </w:r>
      <w:r w:rsidRPr="00685174">
        <w:rPr>
          <w:rFonts w:hint="eastAsia"/>
          <w:bCs/>
          <w:kern w:val="2"/>
          <w:lang w:eastAsia="zh-CN"/>
        </w:rPr>
        <w:t>*</w:t>
      </w:r>
      <w:r w:rsidR="008C26DD" w:rsidRPr="00685174">
        <w:rPr>
          <w:bCs/>
          <w:kern w:val="2"/>
          <w:lang w:eastAsia="zh-CN"/>
        </w:rPr>
        <w:t>Yang, C. (201</w:t>
      </w:r>
      <w:r w:rsidR="00092DB3" w:rsidRPr="00685174">
        <w:rPr>
          <w:bCs/>
          <w:kern w:val="2"/>
          <w:lang w:eastAsia="zh-CN"/>
        </w:rPr>
        <w:t>6</w:t>
      </w:r>
      <w:r w:rsidR="008C26DD" w:rsidRPr="00685174">
        <w:rPr>
          <w:bCs/>
          <w:kern w:val="2"/>
          <w:lang w:eastAsia="zh-CN"/>
        </w:rPr>
        <w:t xml:space="preserve">). “Can Social Emotional Learning Programs Reduce School Dropout in Developing Countries?” </w:t>
      </w:r>
      <w:r w:rsidR="008C26DD" w:rsidRPr="00685174">
        <w:rPr>
          <w:bCs/>
          <w:i/>
          <w:kern w:val="2"/>
          <w:lang w:eastAsia="zh-CN"/>
        </w:rPr>
        <w:t>Journal of Policy Analysis and Management</w:t>
      </w:r>
      <w:r w:rsidR="007A0328" w:rsidRPr="00685174">
        <w:rPr>
          <w:bCs/>
          <w:i/>
          <w:kern w:val="2"/>
          <w:lang w:eastAsia="zh-CN"/>
        </w:rPr>
        <w:t>, 35(4), 818-847</w:t>
      </w:r>
      <w:r w:rsidR="00007868" w:rsidRPr="00685174">
        <w:rPr>
          <w:bCs/>
          <w:i/>
          <w:kern w:val="2"/>
          <w:lang w:eastAsia="zh-CN"/>
        </w:rPr>
        <w:t xml:space="preserve">. </w:t>
      </w:r>
    </w:p>
    <w:p w14:paraId="40D5D990" w14:textId="77777777" w:rsidR="008C26DD" w:rsidRPr="00DF35E3" w:rsidRDefault="008C26DD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A6CC9F2" w14:textId="77777777" w:rsidR="00EA60E6" w:rsidRPr="00685174" w:rsidRDefault="008C6A1B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Carnoy, M., Khavenson, T., Loyalka, P., Schmidt, W., Zakharov, A. (2016). “Revisiting the Relationship between International Assessment Outcomes and Educational Production: Evidence from a Longitudinal PISA-TIMSS Sample.” </w:t>
      </w:r>
      <w:r w:rsidRPr="00685174">
        <w:rPr>
          <w:bCs/>
          <w:i/>
          <w:kern w:val="2"/>
          <w:lang w:eastAsia="zh-CN"/>
        </w:rPr>
        <w:t>American Education Research Journal.</w:t>
      </w:r>
      <w:r w:rsidRPr="00685174">
        <w:rPr>
          <w:bCs/>
          <w:kern w:val="2"/>
          <w:lang w:eastAsia="zh-CN"/>
        </w:rPr>
        <w:t xml:space="preserve"> </w:t>
      </w:r>
      <w:r w:rsidRPr="00685174">
        <w:rPr>
          <w:rFonts w:hint="eastAsia"/>
          <w:b/>
          <w:bCs/>
          <w:i/>
          <w:kern w:val="2"/>
          <w:lang w:eastAsia="zh-CN"/>
        </w:rPr>
        <w:t>(</w:t>
      </w:r>
      <w:proofErr w:type="gramStart"/>
      <w:r w:rsidRPr="00685174">
        <w:rPr>
          <w:rFonts w:hint="eastAsia"/>
          <w:b/>
          <w:bCs/>
          <w:i/>
          <w:kern w:val="2"/>
          <w:lang w:eastAsia="zh-CN"/>
        </w:rPr>
        <w:t>alphabetical</w:t>
      </w:r>
      <w:proofErr w:type="gramEnd"/>
      <w:r w:rsidRPr="00685174">
        <w:rPr>
          <w:rFonts w:hint="eastAsia"/>
          <w:b/>
          <w:bCs/>
          <w:i/>
          <w:kern w:val="2"/>
          <w:lang w:eastAsia="zh-CN"/>
        </w:rPr>
        <w:t>)</w:t>
      </w:r>
    </w:p>
    <w:p w14:paraId="4780D873" w14:textId="77777777" w:rsidR="00EA60E6" w:rsidRPr="00EA60E6" w:rsidRDefault="00EA60E6" w:rsidP="00685174">
      <w:pPr>
        <w:pStyle w:val="ListParagraph"/>
        <w:rPr>
          <w:bCs/>
          <w:kern w:val="2"/>
          <w:lang w:eastAsia="zh-CN"/>
        </w:rPr>
      </w:pPr>
    </w:p>
    <w:p w14:paraId="28F97BCD" w14:textId="5A8BFD4A" w:rsidR="006672CE" w:rsidRPr="00685174" w:rsidRDefault="006672CE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>Li, F., Song Y.Q., Wei J.G., Zhang, L.X., Shi, Y.J., *Chu, J., Johnson, N., Loyalka, P., Rozelle, S. (201</w:t>
      </w:r>
      <w:r w:rsidR="00322E3A" w:rsidRPr="00685174">
        <w:rPr>
          <w:bCs/>
          <w:kern w:val="2"/>
          <w:lang w:eastAsia="zh-CN"/>
        </w:rPr>
        <w:t>6</w:t>
      </w:r>
      <w:r w:rsidRPr="00685174">
        <w:rPr>
          <w:bCs/>
          <w:kern w:val="2"/>
          <w:lang w:eastAsia="zh-CN"/>
        </w:rPr>
        <w:t xml:space="preserve">). “The Impact of Conditional Cash Transfers on the Matriculation of Junior High School Students into Rural China’s High Schools.” </w:t>
      </w:r>
      <w:r w:rsidRPr="00685174">
        <w:rPr>
          <w:bCs/>
          <w:i/>
          <w:kern w:val="2"/>
          <w:lang w:eastAsia="zh-CN"/>
        </w:rPr>
        <w:t>Journal of Developm</w:t>
      </w:r>
      <w:r w:rsidR="001C6EF1" w:rsidRPr="00685174">
        <w:rPr>
          <w:bCs/>
          <w:i/>
          <w:kern w:val="2"/>
          <w:lang w:eastAsia="zh-CN"/>
        </w:rPr>
        <w:t>ent Effectiveness</w:t>
      </w:r>
      <w:r w:rsidRPr="00685174">
        <w:rPr>
          <w:bCs/>
          <w:kern w:val="2"/>
          <w:lang w:eastAsia="zh-CN"/>
        </w:rPr>
        <w:t>.</w:t>
      </w:r>
    </w:p>
    <w:p w14:paraId="1254EB38" w14:textId="77777777" w:rsidR="006672CE" w:rsidRDefault="006672CE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7085056" w14:textId="28BF53CE" w:rsidR="00C165FD" w:rsidRPr="00685174" w:rsidRDefault="00C165FD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Loyalka, P. and Zakharov, A. (2016). “Does Shadow Education Help Students Prepare for College? Evidence from Russia.” </w:t>
      </w:r>
      <w:r w:rsidRPr="00685174">
        <w:rPr>
          <w:bCs/>
          <w:i/>
          <w:kern w:val="2"/>
          <w:lang w:eastAsia="zh-CN"/>
        </w:rPr>
        <w:t>International Journal of Educational Development</w:t>
      </w:r>
      <w:r w:rsidR="002F6413" w:rsidRPr="00685174">
        <w:rPr>
          <w:bCs/>
          <w:i/>
          <w:kern w:val="2"/>
          <w:lang w:eastAsia="zh-CN"/>
        </w:rPr>
        <w:t>, 49, 22-30</w:t>
      </w:r>
      <w:r w:rsidRPr="00685174">
        <w:rPr>
          <w:bCs/>
          <w:kern w:val="2"/>
          <w:lang w:eastAsia="zh-CN"/>
        </w:rPr>
        <w:t>.</w:t>
      </w:r>
      <w:r w:rsidR="001C6EF1" w:rsidRPr="00685174">
        <w:rPr>
          <w:bCs/>
          <w:kern w:val="2"/>
          <w:lang w:eastAsia="zh-CN"/>
        </w:rPr>
        <w:t xml:space="preserve"> </w:t>
      </w:r>
    </w:p>
    <w:p w14:paraId="44FEEA14" w14:textId="77777777" w:rsidR="00C165FD" w:rsidRDefault="00C165FD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266DE41" w14:textId="05DD7792" w:rsidR="00AF3600" w:rsidRPr="00685174" w:rsidRDefault="00AF360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Kardanova, E., Loyalka, P., Chirikov, I., Liu, L., Li, G.,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Enchikova, E.,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Shi, H.,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Johnson, N.,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Wang, H., (2016). “Developing Instruments to Assess and Compare the Quality of Engineering Education: the Case of China and Russia.” </w:t>
      </w:r>
      <w:r w:rsidRPr="00685174">
        <w:rPr>
          <w:bCs/>
          <w:i/>
          <w:kern w:val="2"/>
          <w:lang w:eastAsia="zh-CN"/>
        </w:rPr>
        <w:t>Assessment and Evaluation in Higher Education.</w:t>
      </w:r>
      <w:r w:rsidR="002F6413" w:rsidRPr="00685174">
        <w:rPr>
          <w:bCs/>
          <w:i/>
          <w:kern w:val="2"/>
          <w:lang w:eastAsia="zh-CN"/>
        </w:rPr>
        <w:t xml:space="preserve"> </w:t>
      </w:r>
    </w:p>
    <w:p w14:paraId="3F69270D" w14:textId="77777777" w:rsidR="00AF3600" w:rsidRDefault="00AF360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B8A317C" w14:textId="5387D5C3" w:rsidR="00293FCA" w:rsidRDefault="00293FCA" w:rsidP="00685174">
      <w:pPr>
        <w:widowControl w:val="0"/>
        <w:autoSpaceDE w:val="0"/>
        <w:autoSpaceDN w:val="0"/>
        <w:adjustRightInd w:val="0"/>
      </w:pPr>
      <w:r>
        <w:t xml:space="preserve">Liu, H.*, Liu, C., Chang, F.*, &amp; Loyalka, P. (2016). Implementation of Teacher Training in China and Its Policy Implications. </w:t>
      </w:r>
      <w:r w:rsidRPr="00685174">
        <w:rPr>
          <w:i/>
          <w:iCs/>
        </w:rPr>
        <w:t>China &amp; World Economy</w:t>
      </w:r>
      <w:r>
        <w:t xml:space="preserve">, </w:t>
      </w:r>
      <w:r w:rsidRPr="00685174">
        <w:rPr>
          <w:i/>
          <w:iCs/>
        </w:rPr>
        <w:t>24</w:t>
      </w:r>
      <w:r>
        <w:t>(3), 86-104.</w:t>
      </w:r>
    </w:p>
    <w:p w14:paraId="1A436B92" w14:textId="77777777" w:rsidR="00293FCA" w:rsidRDefault="00293FCA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F4EBEDB" w14:textId="77777777" w:rsidR="008C6A1B" w:rsidRPr="00685174" w:rsidRDefault="008C6A1B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bookmarkStart w:id="0" w:name="_GoBack"/>
      <w:r w:rsidRPr="00685174">
        <w:rPr>
          <w:rFonts w:hint="eastAsia"/>
          <w:bCs/>
          <w:kern w:val="2"/>
          <w:lang w:eastAsia="zh-CN"/>
        </w:rPr>
        <w:t>Loyalka, P., Huang, X.T., Zhang, L.X., Wei, J.G., Yi, H.M., Song, Y.Q., Yao, S.J</w:t>
      </w:r>
      <w:r w:rsidRPr="00685174">
        <w:rPr>
          <w:bCs/>
          <w:kern w:val="2"/>
          <w:lang w:eastAsia="zh-CN"/>
        </w:rPr>
        <w:t xml:space="preserve">., </w:t>
      </w:r>
      <w:r w:rsidRPr="00685174">
        <w:rPr>
          <w:rFonts w:hint="eastAsia"/>
          <w:bCs/>
          <w:kern w:val="2"/>
          <w:lang w:eastAsia="zh-CN"/>
        </w:rPr>
        <w:t>*Chu, J. (201</w:t>
      </w:r>
      <w:r w:rsidRPr="00685174">
        <w:rPr>
          <w:bCs/>
          <w:kern w:val="2"/>
          <w:lang w:eastAsia="zh-CN"/>
        </w:rPr>
        <w:t>5</w:t>
      </w:r>
      <w:r w:rsidRPr="00685174">
        <w:rPr>
          <w:rFonts w:hint="eastAsia"/>
          <w:bCs/>
          <w:kern w:val="2"/>
          <w:lang w:eastAsia="zh-CN"/>
        </w:rPr>
        <w:t xml:space="preserve">). </w:t>
      </w:r>
      <w:r w:rsidRPr="00685174">
        <w:rPr>
          <w:bCs/>
          <w:kern w:val="2"/>
          <w:lang w:eastAsia="zh-CN"/>
        </w:rPr>
        <w:t xml:space="preserve">“The Impact of Vocational Schooling on Human Capital Development in Developing Countries: Evidence from China.” </w:t>
      </w:r>
      <w:r w:rsidRPr="00685174">
        <w:rPr>
          <w:bCs/>
          <w:i/>
          <w:kern w:val="2"/>
          <w:lang w:eastAsia="zh-CN"/>
        </w:rPr>
        <w:t>World Bank Economic Review 30(1), 143-170</w:t>
      </w:r>
      <w:r w:rsidRPr="00685174">
        <w:rPr>
          <w:bCs/>
          <w:kern w:val="2"/>
          <w:lang w:eastAsia="zh-CN"/>
        </w:rPr>
        <w:t xml:space="preserve">. </w:t>
      </w:r>
    </w:p>
    <w:bookmarkEnd w:id="0"/>
    <w:p w14:paraId="2322DAA6" w14:textId="77777777" w:rsidR="00404CC9" w:rsidRDefault="00404CC9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B2ADA8A" w14:textId="77777777" w:rsidR="00CB0FB4" w:rsidRPr="00685174" w:rsidRDefault="00217391" w:rsidP="00685174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*</w:t>
      </w:r>
      <w:r w:rsidR="00CB0FB4" w:rsidRPr="00685174">
        <w:rPr>
          <w:bCs/>
          <w:kern w:val="2"/>
          <w:lang w:eastAsia="zh-CN"/>
        </w:rPr>
        <w:t xml:space="preserve">Johnston, J., Loyalka, P., </w:t>
      </w:r>
      <w:r w:rsidRPr="00685174">
        <w:rPr>
          <w:rFonts w:hint="eastAsia"/>
          <w:bCs/>
          <w:kern w:val="2"/>
          <w:lang w:eastAsia="zh-CN"/>
        </w:rPr>
        <w:t>*</w:t>
      </w:r>
      <w:r w:rsidR="00CB0FB4" w:rsidRPr="00685174">
        <w:rPr>
          <w:bCs/>
          <w:kern w:val="2"/>
          <w:lang w:eastAsia="zh-CN"/>
        </w:rPr>
        <w:t xml:space="preserve">Chu, J., Song, Y.Q., Yi, H.M., Huang, X.T. (2016). “The Impact of Vocational Teachers on Student Learning in Developing Countries: Does Enterprise Experience Matter?” </w:t>
      </w:r>
      <w:r w:rsidR="00CB0FB4" w:rsidRPr="00685174">
        <w:rPr>
          <w:bCs/>
          <w:i/>
          <w:kern w:val="2"/>
          <w:lang w:eastAsia="zh-CN"/>
        </w:rPr>
        <w:t xml:space="preserve">Comparative Education Review 60(1), 131-150. </w:t>
      </w:r>
    </w:p>
    <w:p w14:paraId="33B0247D" w14:textId="77777777" w:rsidR="001A64C9" w:rsidRDefault="001A64C9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8D7129E" w14:textId="77777777" w:rsidR="00E20F32" w:rsidRPr="00685174" w:rsidRDefault="00E20F32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Zhou, C.C., Sylvia, S., Zhang, L.X., Luo, R.F., Yi, H.M., Liu, C.F., Shi, Y.J., Loyalka, P.,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Chu, J., Medina, A. and Rozelle, S. (2015). “China’s Left-Behind Children: Impact of Parental Migration on Health, Nutrition, And Educational Outcomes.” </w:t>
      </w:r>
      <w:r w:rsidRPr="00685174">
        <w:rPr>
          <w:bCs/>
          <w:i/>
          <w:kern w:val="2"/>
          <w:lang w:eastAsia="zh-CN"/>
        </w:rPr>
        <w:t>Health Affairs 34(11): 1964-1971.</w:t>
      </w:r>
    </w:p>
    <w:p w14:paraId="6DF220AC" w14:textId="77777777" w:rsidR="00D42E18" w:rsidRDefault="00D42E18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0580D66" w14:textId="58C8B297" w:rsidR="00F1579B" w:rsidRPr="00685174" w:rsidRDefault="00F1579B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Khor, N., Pang, L.,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Chang, F., Mo, D., Loyalka, P., Rozelle, S. (2015). "China’s Looming Human Capital Crisis: Upper Secondary Educational Attainment Rates and the Middle Income Trap." </w:t>
      </w:r>
      <w:r w:rsidR="009E359D" w:rsidRPr="00FE54DF">
        <w:rPr>
          <w:bCs/>
          <w:i/>
          <w:kern w:val="2"/>
          <w:lang w:eastAsia="zh-CN"/>
        </w:rPr>
        <w:t xml:space="preserve">The </w:t>
      </w:r>
      <w:r w:rsidRPr="00FE54DF">
        <w:rPr>
          <w:bCs/>
          <w:i/>
          <w:kern w:val="2"/>
          <w:lang w:eastAsia="zh-CN"/>
        </w:rPr>
        <w:t xml:space="preserve">China </w:t>
      </w:r>
      <w:r w:rsidRPr="00FE54DF">
        <w:rPr>
          <w:bCs/>
          <w:i/>
          <w:kern w:val="2"/>
          <w:lang w:eastAsia="zh-CN"/>
        </w:rPr>
        <w:lastRenderedPageBreak/>
        <w:t>Quarterly</w:t>
      </w:r>
      <w:r w:rsidR="002F6413" w:rsidRPr="00685174">
        <w:rPr>
          <w:bCs/>
          <w:kern w:val="2"/>
          <w:lang w:eastAsia="zh-CN"/>
        </w:rPr>
        <w:t>.</w:t>
      </w:r>
    </w:p>
    <w:p w14:paraId="0D06D47B" w14:textId="77777777" w:rsidR="00F1579B" w:rsidRPr="00EA60E6" w:rsidRDefault="00F1579B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8EF785C" w14:textId="77777777" w:rsidR="00EA60E6" w:rsidRPr="00685174" w:rsidRDefault="0021739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*</w:t>
      </w:r>
      <w:r w:rsidR="007165D5" w:rsidRPr="00685174">
        <w:rPr>
          <w:bCs/>
          <w:kern w:val="2"/>
          <w:lang w:eastAsia="zh-CN"/>
        </w:rPr>
        <w:t xml:space="preserve">Chu, J., Loyalka, P., </w:t>
      </w:r>
      <w:r w:rsidRPr="00685174">
        <w:rPr>
          <w:rFonts w:hint="eastAsia"/>
          <w:bCs/>
          <w:kern w:val="2"/>
          <w:lang w:eastAsia="zh-CN"/>
        </w:rPr>
        <w:t>*</w:t>
      </w:r>
      <w:r w:rsidR="007165D5" w:rsidRPr="00685174">
        <w:rPr>
          <w:bCs/>
          <w:kern w:val="2"/>
          <w:lang w:eastAsia="zh-CN"/>
        </w:rPr>
        <w:t xml:space="preserve">Chu, J., </w:t>
      </w:r>
      <w:r w:rsidRPr="00685174">
        <w:rPr>
          <w:rFonts w:hint="eastAsia"/>
          <w:bCs/>
          <w:kern w:val="2"/>
          <w:lang w:eastAsia="zh-CN"/>
        </w:rPr>
        <w:t>*</w:t>
      </w:r>
      <w:r w:rsidR="0046037F" w:rsidRPr="00685174">
        <w:rPr>
          <w:bCs/>
          <w:kern w:val="2"/>
          <w:lang w:eastAsia="zh-CN"/>
        </w:rPr>
        <w:t xml:space="preserve">Qu, Q.H., Shi, Y.J., </w:t>
      </w:r>
      <w:r w:rsidR="007165D5" w:rsidRPr="00685174">
        <w:rPr>
          <w:bCs/>
          <w:kern w:val="2"/>
          <w:lang w:eastAsia="zh-CN"/>
        </w:rPr>
        <w:t>Li, G</w:t>
      </w:r>
      <w:r w:rsidR="00544FBD" w:rsidRPr="00685174">
        <w:rPr>
          <w:bCs/>
          <w:kern w:val="2"/>
          <w:lang w:eastAsia="zh-CN"/>
        </w:rPr>
        <w:t>.</w:t>
      </w:r>
      <w:r w:rsidR="007165D5" w:rsidRPr="00685174">
        <w:rPr>
          <w:bCs/>
          <w:kern w:val="2"/>
          <w:lang w:eastAsia="zh-CN"/>
        </w:rPr>
        <w:t xml:space="preserve"> (2015). “</w:t>
      </w:r>
      <w:r w:rsidR="002F6413" w:rsidRPr="00685174">
        <w:rPr>
          <w:bCs/>
          <w:kern w:val="2"/>
          <w:lang w:eastAsia="zh-CN"/>
        </w:rPr>
        <w:t>The Impact of Teacher Credentials on Student Achievement in China</w:t>
      </w:r>
      <w:r w:rsidR="007165D5" w:rsidRPr="00685174">
        <w:rPr>
          <w:bCs/>
          <w:kern w:val="2"/>
          <w:lang w:eastAsia="zh-CN"/>
        </w:rPr>
        <w:t xml:space="preserve">” </w:t>
      </w:r>
      <w:r w:rsidR="007165D5" w:rsidRPr="00FE54DF">
        <w:rPr>
          <w:bCs/>
          <w:i/>
          <w:kern w:val="2"/>
          <w:lang w:eastAsia="zh-CN"/>
        </w:rPr>
        <w:t>China Economic Review</w:t>
      </w:r>
      <w:r w:rsidR="002F6413" w:rsidRPr="00685174">
        <w:rPr>
          <w:bCs/>
          <w:kern w:val="2"/>
          <w:lang w:eastAsia="zh-CN"/>
        </w:rPr>
        <w:t>, 36, 14-24</w:t>
      </w:r>
      <w:r w:rsidR="002B5D99" w:rsidRPr="00685174">
        <w:rPr>
          <w:bCs/>
          <w:kern w:val="2"/>
          <w:lang w:eastAsia="zh-CN"/>
        </w:rPr>
        <w:t xml:space="preserve">. </w:t>
      </w:r>
    </w:p>
    <w:p w14:paraId="7DDE5EAA" w14:textId="77777777" w:rsidR="00EA60E6" w:rsidRPr="00EA60E6" w:rsidRDefault="00EA60E6" w:rsidP="00685174">
      <w:pPr>
        <w:pStyle w:val="ListParagraph"/>
        <w:rPr>
          <w:bCs/>
          <w:kern w:val="2"/>
          <w:lang w:eastAsia="zh-CN"/>
        </w:rPr>
      </w:pPr>
    </w:p>
    <w:p w14:paraId="114BD446" w14:textId="25E92FE0" w:rsidR="00690735" w:rsidRPr="00685174" w:rsidRDefault="00690735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 xml:space="preserve">Yi, H.M., Song, Y.Q., Liu C.F., Huang, X.T., Zhang, L.X., Yao, S.J,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Bai, Y.L.,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Yang, C.,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Wang, H., </w:t>
      </w:r>
      <w:r w:rsidRPr="00685174">
        <w:rPr>
          <w:rFonts w:hint="eastAsia"/>
          <w:bCs/>
          <w:kern w:val="2"/>
          <w:lang w:eastAsia="zh-CN"/>
        </w:rPr>
        <w:t xml:space="preserve">Loyalka, P.,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rFonts w:hint="eastAsia"/>
          <w:bCs/>
          <w:kern w:val="2"/>
          <w:lang w:eastAsia="zh-CN"/>
        </w:rPr>
        <w:t>Chu, J.</w:t>
      </w:r>
      <w:r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>Rozelle, S. (201</w:t>
      </w:r>
      <w:r w:rsidR="00B53A4F" w:rsidRPr="00685174">
        <w:rPr>
          <w:bCs/>
          <w:kern w:val="2"/>
          <w:lang w:eastAsia="zh-CN"/>
        </w:rPr>
        <w:t>5</w:t>
      </w:r>
      <w:r w:rsidRPr="00685174">
        <w:rPr>
          <w:rFonts w:hint="eastAsia"/>
          <w:bCs/>
          <w:kern w:val="2"/>
          <w:lang w:eastAsia="zh-CN"/>
        </w:rPr>
        <w:t xml:space="preserve">). </w:t>
      </w:r>
      <w:r w:rsidRPr="00685174">
        <w:rPr>
          <w:bCs/>
          <w:kern w:val="2"/>
          <w:lang w:eastAsia="zh-CN"/>
        </w:rPr>
        <w:t>“Giving Kids a Head Start: The Impact of Early Commitment of Financial Aid on Poor Junior High School Students in Rural China”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FE54DF">
        <w:rPr>
          <w:bCs/>
          <w:i/>
          <w:kern w:val="2"/>
          <w:lang w:eastAsia="zh-CN"/>
        </w:rPr>
        <w:t>Journal of Development Econom</w:t>
      </w:r>
      <w:r w:rsidRPr="00685174">
        <w:rPr>
          <w:bCs/>
          <w:i/>
          <w:kern w:val="2"/>
          <w:lang w:eastAsia="zh-CN"/>
        </w:rPr>
        <w:t>ics</w:t>
      </w:r>
      <w:r w:rsidR="00B53A4F" w:rsidRPr="00685174">
        <w:rPr>
          <w:bCs/>
          <w:i/>
          <w:kern w:val="2"/>
          <w:lang w:eastAsia="zh-CN"/>
        </w:rPr>
        <w:t xml:space="preserve">, </w:t>
      </w:r>
      <w:r w:rsidR="00B53A4F" w:rsidRPr="00685174">
        <w:rPr>
          <w:bCs/>
          <w:kern w:val="2"/>
          <w:lang w:eastAsia="zh-CN"/>
        </w:rPr>
        <w:t>113(3): 1-15.</w:t>
      </w:r>
      <w:r w:rsidR="00E17649" w:rsidRPr="00685174">
        <w:rPr>
          <w:bCs/>
          <w:i/>
          <w:kern w:val="2"/>
          <w:lang w:eastAsia="zh-CN"/>
        </w:rPr>
        <w:t xml:space="preserve"> </w:t>
      </w:r>
    </w:p>
    <w:p w14:paraId="251B4252" w14:textId="77777777" w:rsidR="00690735" w:rsidRDefault="00690735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1CC02CE" w14:textId="77777777" w:rsidR="001B6B15" w:rsidRPr="00685174" w:rsidRDefault="001B6B15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 xml:space="preserve">Loyalka, P., Wei, J.G., Song, Y.Q.,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rFonts w:hint="eastAsia"/>
          <w:bCs/>
          <w:kern w:val="2"/>
          <w:lang w:eastAsia="zh-CN"/>
        </w:rPr>
        <w:t>Zhong, W.P.</w:t>
      </w:r>
      <w:r w:rsidRPr="00685174">
        <w:rPr>
          <w:bCs/>
          <w:kern w:val="2"/>
          <w:lang w:eastAsia="zh-CN"/>
        </w:rPr>
        <w:t xml:space="preserve">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>Chu, J.</w:t>
      </w:r>
      <w:r w:rsidRPr="00685174">
        <w:rPr>
          <w:rFonts w:hint="eastAsia"/>
          <w:bCs/>
          <w:kern w:val="2"/>
          <w:lang w:eastAsia="zh-CN"/>
        </w:rPr>
        <w:t xml:space="preserve"> (201</w:t>
      </w:r>
      <w:r w:rsidRPr="00685174">
        <w:rPr>
          <w:bCs/>
          <w:kern w:val="2"/>
          <w:lang w:eastAsia="zh-CN"/>
        </w:rPr>
        <w:t>5</w:t>
      </w:r>
      <w:r w:rsidRPr="00685174">
        <w:rPr>
          <w:rFonts w:hint="eastAsia"/>
          <w:bCs/>
          <w:kern w:val="2"/>
          <w:lang w:eastAsia="zh-CN"/>
        </w:rPr>
        <w:t xml:space="preserve">). </w:t>
      </w:r>
      <w:r w:rsidRPr="00685174">
        <w:rPr>
          <w:bCs/>
          <w:kern w:val="2"/>
          <w:lang w:eastAsia="zh-CN"/>
        </w:rPr>
        <w:t>“The Impacts of Building Elite High Schools for Students from Disadvantaged Areas.”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685174">
        <w:rPr>
          <w:rFonts w:hint="eastAsia"/>
          <w:bCs/>
          <w:i/>
          <w:kern w:val="2"/>
          <w:lang w:eastAsia="zh-CN"/>
        </w:rPr>
        <w:t>Economic Development and Cultural Change</w:t>
      </w:r>
      <w:r w:rsidRPr="00685174">
        <w:rPr>
          <w:bCs/>
          <w:kern w:val="2"/>
          <w:lang w:eastAsia="zh-CN"/>
        </w:rPr>
        <w:t>, 63(2): 393-422</w:t>
      </w:r>
      <w:r w:rsidRPr="00685174">
        <w:rPr>
          <w:bCs/>
          <w:i/>
          <w:kern w:val="2"/>
          <w:lang w:eastAsia="zh-CN"/>
        </w:rPr>
        <w:t>.</w:t>
      </w:r>
    </w:p>
    <w:p w14:paraId="2A946976" w14:textId="77777777" w:rsidR="008E0A16" w:rsidRDefault="008E0A16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A9E986E" w14:textId="059A81E3" w:rsidR="003B3171" w:rsidRPr="00685174" w:rsidRDefault="0021739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*</w:t>
      </w:r>
      <w:r w:rsidR="003B3171" w:rsidRPr="00685174">
        <w:rPr>
          <w:bCs/>
          <w:kern w:val="2"/>
          <w:lang w:eastAsia="zh-CN"/>
        </w:rPr>
        <w:t xml:space="preserve">Johnson, N., Shi, Y.J., </w:t>
      </w:r>
      <w:r w:rsidRPr="00685174">
        <w:rPr>
          <w:rFonts w:hint="eastAsia"/>
          <w:bCs/>
          <w:kern w:val="2"/>
          <w:lang w:eastAsia="zh-CN"/>
        </w:rPr>
        <w:t>*</w:t>
      </w:r>
      <w:r w:rsidR="003B3171" w:rsidRPr="00685174">
        <w:rPr>
          <w:bCs/>
          <w:kern w:val="2"/>
          <w:lang w:eastAsia="zh-CN"/>
        </w:rPr>
        <w:t xml:space="preserve">Yang, C., </w:t>
      </w:r>
      <w:r w:rsidR="003B3171" w:rsidRPr="00685174">
        <w:rPr>
          <w:rFonts w:hint="eastAsia"/>
          <w:bCs/>
          <w:kern w:val="2"/>
          <w:lang w:eastAsia="zh-CN"/>
        </w:rPr>
        <w:t xml:space="preserve">Zhang, L.X., </w:t>
      </w:r>
      <w:r w:rsidR="003B3171" w:rsidRPr="00685174">
        <w:rPr>
          <w:bCs/>
          <w:kern w:val="2"/>
          <w:lang w:eastAsia="zh-CN"/>
        </w:rPr>
        <w:t xml:space="preserve">Yi H.M., Liu, C.F., </w:t>
      </w:r>
      <w:r w:rsidRPr="00685174">
        <w:rPr>
          <w:rFonts w:hint="eastAsia"/>
          <w:bCs/>
          <w:kern w:val="2"/>
          <w:lang w:eastAsia="zh-CN"/>
        </w:rPr>
        <w:t>*</w:t>
      </w:r>
      <w:r w:rsidR="003B3171" w:rsidRPr="00685174">
        <w:rPr>
          <w:bCs/>
          <w:kern w:val="2"/>
          <w:lang w:eastAsia="zh-CN"/>
        </w:rPr>
        <w:t xml:space="preserve">Chu, J., Loyalka, P., Rozelle, S. (2015). “Dropout in Rural China's Secondary Schools: A Mixed-Methods Analysis.” </w:t>
      </w:r>
      <w:r w:rsidR="009E359D" w:rsidRPr="00685174">
        <w:rPr>
          <w:bCs/>
          <w:i/>
          <w:kern w:val="2"/>
          <w:lang w:eastAsia="zh-CN"/>
        </w:rPr>
        <w:t>The C</w:t>
      </w:r>
      <w:r w:rsidR="003B3171" w:rsidRPr="00685174">
        <w:rPr>
          <w:bCs/>
          <w:i/>
          <w:kern w:val="2"/>
          <w:lang w:eastAsia="zh-CN"/>
        </w:rPr>
        <w:t xml:space="preserve">hina Quarterly. </w:t>
      </w:r>
    </w:p>
    <w:p w14:paraId="514A6F27" w14:textId="77777777" w:rsidR="003B3171" w:rsidRPr="003B3171" w:rsidRDefault="003B317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253818E" w14:textId="77777777" w:rsidR="00EA60E6" w:rsidRPr="00685174" w:rsidRDefault="003B317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Yi, H.M., Zhang, L.X.,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Yao, Y.,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Wang, A.,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Ma, Y., Shi, Y.J.,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Chu, J., Loyalka, P., Rozelle, S. (2015). “Exploring the dropout rates and causes of dropout in upper-secondary technical and vocational education and training (TVET) schools in China.” </w:t>
      </w:r>
      <w:r w:rsidRPr="00685174">
        <w:rPr>
          <w:bCs/>
          <w:i/>
          <w:kern w:val="2"/>
          <w:lang w:eastAsia="zh-CN"/>
        </w:rPr>
        <w:t>International Journal of Educational Development, 42, 115-123.</w:t>
      </w:r>
    </w:p>
    <w:p w14:paraId="37073EEB" w14:textId="77777777" w:rsidR="00EA60E6" w:rsidRPr="00EA60E6" w:rsidRDefault="00EA60E6" w:rsidP="00685174">
      <w:pPr>
        <w:pStyle w:val="ListParagraph"/>
        <w:rPr>
          <w:bCs/>
          <w:kern w:val="2"/>
          <w:lang w:eastAsia="zh-CN"/>
        </w:rPr>
      </w:pPr>
    </w:p>
    <w:p w14:paraId="627505AC" w14:textId="089E2BE9" w:rsidR="0034064D" w:rsidRPr="00685174" w:rsidRDefault="0034064D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Loyalka, P., Liu, L., Chen, G., Zheng X.Y. (201</w:t>
      </w:r>
      <w:r w:rsidRPr="00685174">
        <w:rPr>
          <w:bCs/>
          <w:kern w:val="2"/>
          <w:lang w:eastAsia="zh-CN"/>
        </w:rPr>
        <w:t>4</w:t>
      </w:r>
      <w:r w:rsidRPr="00685174">
        <w:rPr>
          <w:rFonts w:hint="eastAsia"/>
          <w:bCs/>
          <w:kern w:val="2"/>
          <w:lang w:eastAsia="zh-CN"/>
        </w:rPr>
        <w:t xml:space="preserve">). </w:t>
      </w:r>
      <w:r w:rsidRPr="00685174">
        <w:rPr>
          <w:bCs/>
          <w:kern w:val="2"/>
          <w:lang w:eastAsia="zh-CN"/>
        </w:rPr>
        <w:t>“</w:t>
      </w:r>
      <w:r w:rsidRPr="00685174">
        <w:rPr>
          <w:rFonts w:hint="eastAsia"/>
          <w:bCs/>
          <w:kern w:val="2"/>
          <w:lang w:eastAsia="zh-CN"/>
        </w:rPr>
        <w:t xml:space="preserve">The </w:t>
      </w:r>
      <w:r w:rsidRPr="00685174">
        <w:rPr>
          <w:bCs/>
          <w:kern w:val="2"/>
          <w:lang w:eastAsia="zh-CN"/>
        </w:rPr>
        <w:t xml:space="preserve">Cost </w:t>
      </w:r>
      <w:r w:rsidRPr="00685174">
        <w:rPr>
          <w:rFonts w:hint="eastAsia"/>
          <w:bCs/>
          <w:kern w:val="2"/>
          <w:lang w:eastAsia="zh-CN"/>
        </w:rPr>
        <w:t>of Disability in China</w:t>
      </w:r>
      <w:r w:rsidRPr="00685174">
        <w:rPr>
          <w:bCs/>
          <w:kern w:val="2"/>
          <w:lang w:eastAsia="zh-CN"/>
        </w:rPr>
        <w:t>.”</w:t>
      </w:r>
      <w:r w:rsidRPr="00685174">
        <w:rPr>
          <w:rFonts w:hint="eastAsia"/>
          <w:bCs/>
          <w:i/>
          <w:kern w:val="2"/>
          <w:lang w:eastAsia="zh-CN"/>
        </w:rPr>
        <w:t xml:space="preserve"> Demography</w:t>
      </w:r>
      <w:r w:rsidRPr="00685174">
        <w:rPr>
          <w:bCs/>
          <w:i/>
          <w:kern w:val="2"/>
          <w:lang w:eastAsia="zh-CN"/>
        </w:rPr>
        <w:t xml:space="preserve">, </w:t>
      </w:r>
      <w:r w:rsidRPr="00685174">
        <w:rPr>
          <w:bCs/>
          <w:kern w:val="2"/>
          <w:lang w:eastAsia="zh-CN"/>
        </w:rPr>
        <w:t>51(1): 97-118.</w:t>
      </w:r>
    </w:p>
    <w:p w14:paraId="3E677824" w14:textId="77777777" w:rsidR="00FD7B42" w:rsidRDefault="00FD7B42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278E30F" w14:textId="77777777" w:rsidR="0034064D" w:rsidRPr="00685174" w:rsidRDefault="0034064D" w:rsidP="00685174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Loyalka, P., Carnoy, M., Froumin, I., Dossani, R., Tilak, J.B., Dobrya</w:t>
      </w:r>
      <w:r w:rsidRPr="00685174">
        <w:rPr>
          <w:bCs/>
          <w:kern w:val="2"/>
          <w:lang w:eastAsia="zh-CN"/>
        </w:rPr>
        <w:t>k</w:t>
      </w:r>
      <w:r w:rsidRPr="00685174">
        <w:rPr>
          <w:rFonts w:hint="eastAsia"/>
          <w:bCs/>
          <w:kern w:val="2"/>
          <w:lang w:eastAsia="zh-CN"/>
        </w:rPr>
        <w:t>o</w:t>
      </w:r>
      <w:r w:rsidRPr="00685174">
        <w:rPr>
          <w:bCs/>
          <w:kern w:val="2"/>
          <w:lang w:eastAsia="zh-CN"/>
        </w:rPr>
        <w:t>v</w:t>
      </w:r>
      <w:r w:rsidRPr="00685174">
        <w:rPr>
          <w:rFonts w:hint="eastAsia"/>
          <w:bCs/>
          <w:kern w:val="2"/>
          <w:lang w:eastAsia="zh-CN"/>
        </w:rPr>
        <w:t>a, M. (201</w:t>
      </w:r>
      <w:r w:rsidRPr="00685174">
        <w:rPr>
          <w:bCs/>
          <w:kern w:val="2"/>
          <w:lang w:eastAsia="zh-CN"/>
        </w:rPr>
        <w:t>4</w:t>
      </w:r>
      <w:r w:rsidRPr="00685174">
        <w:rPr>
          <w:rFonts w:hint="eastAsia"/>
          <w:bCs/>
          <w:kern w:val="2"/>
          <w:lang w:eastAsia="zh-CN"/>
        </w:rPr>
        <w:t xml:space="preserve">). </w:t>
      </w:r>
      <w:r w:rsidRPr="00685174">
        <w:rPr>
          <w:bCs/>
          <w:kern w:val="2"/>
          <w:lang w:eastAsia="zh-CN"/>
        </w:rPr>
        <w:t xml:space="preserve">“Factors Affecting the Quality of Engineering Education </w:t>
      </w:r>
      <w:r w:rsidRPr="00685174">
        <w:rPr>
          <w:rFonts w:hint="eastAsia"/>
          <w:bCs/>
          <w:kern w:val="2"/>
          <w:lang w:eastAsia="zh-CN"/>
        </w:rPr>
        <w:t xml:space="preserve">in </w:t>
      </w:r>
      <w:r w:rsidRPr="00685174">
        <w:rPr>
          <w:bCs/>
          <w:kern w:val="2"/>
          <w:lang w:eastAsia="zh-CN"/>
        </w:rPr>
        <w:t>the Four Largest Emerging Economies</w:t>
      </w:r>
      <w:r w:rsidRPr="00685174">
        <w:rPr>
          <w:rFonts w:hint="eastAsia"/>
          <w:bCs/>
          <w:kern w:val="2"/>
          <w:lang w:eastAsia="zh-CN"/>
        </w:rPr>
        <w:t>.</w:t>
      </w:r>
      <w:r w:rsidRPr="00685174">
        <w:rPr>
          <w:bCs/>
          <w:kern w:val="2"/>
          <w:lang w:eastAsia="zh-CN"/>
        </w:rPr>
        <w:t xml:space="preserve">” </w:t>
      </w:r>
      <w:r w:rsidRPr="00685174">
        <w:rPr>
          <w:bCs/>
          <w:i/>
          <w:kern w:val="2"/>
          <w:lang w:eastAsia="zh-CN"/>
        </w:rPr>
        <w:t xml:space="preserve">Higher Education </w:t>
      </w:r>
      <w:r w:rsidRPr="00685174">
        <w:rPr>
          <w:bCs/>
          <w:kern w:val="2"/>
          <w:lang w:eastAsia="zh-CN"/>
        </w:rPr>
        <w:t>68(6): 977-1004</w:t>
      </w:r>
      <w:r w:rsidRPr="00685174">
        <w:rPr>
          <w:rFonts w:hint="eastAsia"/>
          <w:bCs/>
          <w:i/>
          <w:kern w:val="2"/>
          <w:lang w:eastAsia="zh-CN"/>
        </w:rPr>
        <w:t>.</w:t>
      </w:r>
    </w:p>
    <w:p w14:paraId="12AB7218" w14:textId="77777777" w:rsidR="0034064D" w:rsidRDefault="0034064D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5644CCAC" w14:textId="77777777" w:rsidR="0023347A" w:rsidRPr="00685174" w:rsidRDefault="0023347A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Zakharov, A., </w:t>
      </w:r>
      <w:r w:rsidRPr="00685174">
        <w:rPr>
          <w:rFonts w:hint="eastAsia"/>
          <w:bCs/>
          <w:kern w:val="2"/>
          <w:lang w:eastAsia="zh-CN"/>
        </w:rPr>
        <w:t>Carnoy, M., Loyalka, P</w:t>
      </w:r>
      <w:r w:rsidRPr="00685174">
        <w:rPr>
          <w:bCs/>
          <w:kern w:val="2"/>
          <w:lang w:eastAsia="zh-CN"/>
        </w:rPr>
        <w:t>. (2014)</w:t>
      </w:r>
      <w:r w:rsidR="009330B7" w:rsidRPr="00685174">
        <w:rPr>
          <w:bCs/>
          <w:kern w:val="2"/>
          <w:lang w:eastAsia="zh-CN"/>
        </w:rPr>
        <w:t>.</w:t>
      </w:r>
      <w:r w:rsidRPr="00685174">
        <w:rPr>
          <w:bCs/>
          <w:kern w:val="2"/>
          <w:lang w:eastAsia="zh-CN"/>
        </w:rPr>
        <w:t xml:space="preserve"> “Which Teaching Practices Improve Student Performance on High-Stakes Exams? Evidence from Russia.” </w:t>
      </w:r>
      <w:r w:rsidRPr="00685174">
        <w:rPr>
          <w:bCs/>
          <w:i/>
          <w:kern w:val="2"/>
          <w:lang w:eastAsia="zh-CN"/>
        </w:rPr>
        <w:t>International Journal of Educational Development</w:t>
      </w:r>
      <w:r w:rsidR="00026E72" w:rsidRPr="00685174">
        <w:rPr>
          <w:bCs/>
          <w:i/>
          <w:kern w:val="2"/>
          <w:lang w:eastAsia="zh-CN"/>
        </w:rPr>
        <w:t>, 36, 13-21</w:t>
      </w:r>
      <w:r w:rsidR="00EA1644" w:rsidRPr="00685174">
        <w:rPr>
          <w:bCs/>
          <w:i/>
          <w:kern w:val="2"/>
          <w:lang w:eastAsia="zh-CN"/>
        </w:rPr>
        <w:t>.</w:t>
      </w:r>
    </w:p>
    <w:p w14:paraId="286CC70A" w14:textId="77777777" w:rsidR="000D1E46" w:rsidRDefault="000D1E46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01C9B54" w14:textId="77777777" w:rsidR="0023431F" w:rsidRPr="00685174" w:rsidRDefault="0023431F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 xml:space="preserve">Carnoy, M., </w:t>
      </w:r>
      <w:r w:rsidR="005710FD" w:rsidRPr="00685174">
        <w:rPr>
          <w:bCs/>
          <w:kern w:val="2"/>
          <w:lang w:eastAsia="zh-CN"/>
        </w:rPr>
        <w:t>I</w:t>
      </w:r>
      <w:r w:rsidR="005710FD" w:rsidRPr="00685174">
        <w:rPr>
          <w:rFonts w:hint="eastAsia"/>
          <w:bCs/>
          <w:kern w:val="2"/>
          <w:lang w:eastAsia="zh-CN"/>
        </w:rPr>
        <w:t>.</w:t>
      </w:r>
      <w:r w:rsidR="005710FD" w:rsidRPr="00685174">
        <w:rPr>
          <w:bCs/>
          <w:kern w:val="2"/>
          <w:lang w:eastAsia="zh-CN" w:bidi="en-US"/>
        </w:rPr>
        <w:t xml:space="preserve"> Froumin, </w:t>
      </w:r>
      <w:r w:rsidRPr="00685174">
        <w:rPr>
          <w:rFonts w:hint="eastAsia"/>
          <w:bCs/>
          <w:kern w:val="2"/>
          <w:lang w:eastAsia="zh-CN"/>
        </w:rPr>
        <w:t xml:space="preserve">Loyalka, P., </w:t>
      </w:r>
      <w:r w:rsidR="005710FD" w:rsidRPr="00685174">
        <w:rPr>
          <w:bCs/>
          <w:kern w:val="2"/>
          <w:lang w:eastAsia="zh-CN"/>
        </w:rPr>
        <w:t>Tilak</w:t>
      </w:r>
      <w:r w:rsidR="00217391" w:rsidRPr="00685174">
        <w:rPr>
          <w:rFonts w:hint="eastAsia"/>
          <w:bCs/>
          <w:kern w:val="2"/>
          <w:lang w:eastAsia="zh-CN"/>
        </w:rPr>
        <w:t>, J.</w:t>
      </w:r>
      <w:r w:rsidR="005710FD" w:rsidRPr="00685174">
        <w:rPr>
          <w:bCs/>
          <w:kern w:val="2"/>
          <w:lang w:eastAsia="zh-CN"/>
        </w:rPr>
        <w:t xml:space="preserve"> </w:t>
      </w:r>
      <w:r w:rsidRPr="00685174">
        <w:rPr>
          <w:rFonts w:hint="eastAsia"/>
          <w:bCs/>
          <w:kern w:val="2"/>
          <w:lang w:eastAsia="zh-CN"/>
        </w:rPr>
        <w:t>(201</w:t>
      </w:r>
      <w:r w:rsidRPr="00685174">
        <w:rPr>
          <w:bCs/>
          <w:kern w:val="2"/>
          <w:lang w:eastAsia="zh-CN"/>
        </w:rPr>
        <w:t>4</w:t>
      </w:r>
      <w:r w:rsidRPr="00685174">
        <w:rPr>
          <w:rFonts w:hint="eastAsia"/>
          <w:bCs/>
          <w:kern w:val="2"/>
          <w:lang w:eastAsia="zh-CN"/>
        </w:rPr>
        <w:t>)</w:t>
      </w:r>
      <w:r w:rsidRPr="00685174">
        <w:rPr>
          <w:bCs/>
          <w:kern w:val="2"/>
          <w:lang w:eastAsia="zh-CN"/>
        </w:rPr>
        <w:t xml:space="preserve">. “The Concept of Public Goods, the State, and Higher Education Finance: A View from the BRICS.” </w:t>
      </w:r>
      <w:r w:rsidRPr="00685174">
        <w:rPr>
          <w:bCs/>
          <w:i/>
          <w:kern w:val="2"/>
          <w:lang w:eastAsia="zh-CN"/>
        </w:rPr>
        <w:t>Higher Education</w:t>
      </w:r>
      <w:r w:rsidR="00026E72" w:rsidRPr="00685174">
        <w:rPr>
          <w:bCs/>
          <w:i/>
          <w:kern w:val="2"/>
          <w:lang w:eastAsia="zh-CN"/>
        </w:rPr>
        <w:t>, 68(3): 1-20</w:t>
      </w:r>
      <w:r w:rsidR="0012149C" w:rsidRPr="00685174">
        <w:rPr>
          <w:bCs/>
          <w:i/>
          <w:kern w:val="2"/>
          <w:lang w:eastAsia="zh-CN"/>
        </w:rPr>
        <w:t>.</w:t>
      </w:r>
      <w:r w:rsidR="00217391" w:rsidRPr="00685174">
        <w:rPr>
          <w:rFonts w:hint="eastAsia"/>
          <w:bCs/>
          <w:i/>
          <w:kern w:val="2"/>
          <w:lang w:eastAsia="zh-CN"/>
        </w:rPr>
        <w:t xml:space="preserve"> </w:t>
      </w:r>
      <w:r w:rsidR="00217391" w:rsidRPr="00685174">
        <w:rPr>
          <w:rFonts w:hint="eastAsia"/>
          <w:b/>
          <w:bCs/>
          <w:i/>
          <w:kern w:val="2"/>
          <w:lang w:eastAsia="zh-CN"/>
        </w:rPr>
        <w:t>(</w:t>
      </w:r>
      <w:proofErr w:type="gramStart"/>
      <w:r w:rsidR="00217391" w:rsidRPr="00685174">
        <w:rPr>
          <w:rFonts w:hint="eastAsia"/>
          <w:b/>
          <w:bCs/>
          <w:i/>
          <w:kern w:val="2"/>
          <w:lang w:eastAsia="zh-CN"/>
        </w:rPr>
        <w:t>alphabetical</w:t>
      </w:r>
      <w:proofErr w:type="gramEnd"/>
      <w:r w:rsidR="00217391" w:rsidRPr="00685174">
        <w:rPr>
          <w:rFonts w:hint="eastAsia"/>
          <w:b/>
          <w:bCs/>
          <w:i/>
          <w:kern w:val="2"/>
          <w:lang w:eastAsia="zh-CN"/>
        </w:rPr>
        <w:t>)</w:t>
      </w:r>
    </w:p>
    <w:p w14:paraId="147FD769" w14:textId="77777777" w:rsidR="0023431F" w:rsidRPr="000D1E46" w:rsidRDefault="0023431F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097C13B" w14:textId="099C73A3" w:rsidR="000D1E46" w:rsidRPr="00685174" w:rsidRDefault="000D1E46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Li, H.B., Loyalka, P., Rozelle, S., Wu B.Z.,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Xie, J.Y. (2014). “Unequal Access to College in China: How Far have Poor, Rural Students been Left Behind?” </w:t>
      </w:r>
      <w:r w:rsidR="009E359D" w:rsidRPr="00685174">
        <w:rPr>
          <w:bCs/>
          <w:i/>
          <w:kern w:val="2"/>
          <w:lang w:eastAsia="zh-CN"/>
        </w:rPr>
        <w:t>The C</w:t>
      </w:r>
      <w:r w:rsidRPr="00685174">
        <w:rPr>
          <w:bCs/>
          <w:i/>
          <w:kern w:val="2"/>
          <w:lang w:eastAsia="zh-CN"/>
        </w:rPr>
        <w:t>hina Quarterly</w:t>
      </w:r>
      <w:r w:rsidRPr="00685174">
        <w:rPr>
          <w:bCs/>
          <w:kern w:val="2"/>
          <w:lang w:eastAsia="zh-CN"/>
        </w:rPr>
        <w:t>.</w:t>
      </w:r>
      <w:r w:rsidR="00217391" w:rsidRPr="00685174">
        <w:rPr>
          <w:rFonts w:hint="eastAsia"/>
          <w:bCs/>
          <w:kern w:val="2"/>
          <w:lang w:eastAsia="zh-CN"/>
        </w:rPr>
        <w:t xml:space="preserve"> </w:t>
      </w:r>
      <w:r w:rsidR="00217391" w:rsidRPr="00685174">
        <w:rPr>
          <w:rFonts w:hint="eastAsia"/>
          <w:b/>
          <w:bCs/>
          <w:i/>
          <w:kern w:val="2"/>
          <w:lang w:eastAsia="zh-CN"/>
        </w:rPr>
        <w:t>(</w:t>
      </w:r>
      <w:proofErr w:type="gramStart"/>
      <w:r w:rsidR="00217391" w:rsidRPr="00685174">
        <w:rPr>
          <w:rFonts w:hint="eastAsia"/>
          <w:b/>
          <w:bCs/>
          <w:i/>
          <w:kern w:val="2"/>
          <w:lang w:eastAsia="zh-CN"/>
        </w:rPr>
        <w:t>alphabetical</w:t>
      </w:r>
      <w:proofErr w:type="gramEnd"/>
      <w:r w:rsidR="00217391" w:rsidRPr="00685174">
        <w:rPr>
          <w:rFonts w:hint="eastAsia"/>
          <w:b/>
          <w:bCs/>
          <w:i/>
          <w:kern w:val="2"/>
          <w:lang w:eastAsia="zh-CN"/>
        </w:rPr>
        <w:t>)</w:t>
      </w:r>
    </w:p>
    <w:p w14:paraId="28DCA178" w14:textId="77777777" w:rsidR="000D1E46" w:rsidRPr="000D1E46" w:rsidRDefault="000D1E46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32B3271" w14:textId="04550366" w:rsidR="000D1E46" w:rsidRPr="00685174" w:rsidRDefault="000D1E46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Wang, X.B., Liu, C.F., Zhang, L.X., Luo R.F., Rozelle, S., Loyalka, P. (2014). Response to “Reassessing Disparity in Access to Higher Education in Contemporary China.” </w:t>
      </w:r>
      <w:r w:rsidR="009E359D" w:rsidRPr="00685174">
        <w:rPr>
          <w:bCs/>
          <w:i/>
          <w:kern w:val="2"/>
          <w:lang w:eastAsia="zh-CN"/>
        </w:rPr>
        <w:t>The C</w:t>
      </w:r>
      <w:r w:rsidR="00FF5E1D" w:rsidRPr="00685174">
        <w:rPr>
          <w:bCs/>
          <w:i/>
          <w:kern w:val="2"/>
          <w:lang w:eastAsia="zh-CN"/>
        </w:rPr>
        <w:t>hina Quarterly, 220: 1131-1135</w:t>
      </w:r>
      <w:r w:rsidRPr="00685174">
        <w:rPr>
          <w:bCs/>
          <w:i/>
          <w:kern w:val="2"/>
          <w:lang w:eastAsia="zh-CN"/>
        </w:rPr>
        <w:t>.</w:t>
      </w:r>
    </w:p>
    <w:p w14:paraId="1B3AD539" w14:textId="77777777" w:rsidR="002D2143" w:rsidRDefault="002D2143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B1299B7" w14:textId="77777777" w:rsidR="008E0A16" w:rsidRPr="00685174" w:rsidRDefault="008E0A16" w:rsidP="00685174">
      <w:pPr>
        <w:tabs>
          <w:tab w:val="left" w:pos="1470"/>
        </w:tabs>
        <w:rPr>
          <w:bCs/>
          <w:lang w:eastAsia="zh-CN"/>
        </w:rPr>
      </w:pPr>
      <w:r w:rsidRPr="00685174">
        <w:rPr>
          <w:rFonts w:hint="eastAsia"/>
          <w:bCs/>
          <w:lang w:eastAsia="zh-CN"/>
        </w:rPr>
        <w:t xml:space="preserve">Loyalka, P., Liu C.F., Song, Y.Q., Yi, H.M., Huang, X.T., Wei, J.G., Zhang, L.X., Yao, S.J, </w:t>
      </w:r>
      <w:r w:rsidR="00217391" w:rsidRPr="00685174">
        <w:rPr>
          <w:rFonts w:hint="eastAsia"/>
          <w:bCs/>
          <w:lang w:eastAsia="zh-CN"/>
        </w:rPr>
        <w:t>*</w:t>
      </w:r>
      <w:r w:rsidRPr="00685174">
        <w:rPr>
          <w:rFonts w:hint="eastAsia"/>
          <w:bCs/>
          <w:lang w:eastAsia="zh-CN"/>
        </w:rPr>
        <w:t>Chu, J.</w:t>
      </w:r>
      <w:r w:rsidRPr="00685174">
        <w:rPr>
          <w:bCs/>
          <w:lang w:eastAsia="zh-CN"/>
        </w:rPr>
        <w:t>,</w:t>
      </w:r>
      <w:r w:rsidRPr="00685174">
        <w:rPr>
          <w:rFonts w:hint="eastAsia"/>
          <w:bCs/>
          <w:lang w:eastAsia="zh-CN"/>
        </w:rPr>
        <w:t xml:space="preserve"> Rozelle, S. (201</w:t>
      </w:r>
      <w:r w:rsidRPr="00685174">
        <w:rPr>
          <w:bCs/>
          <w:lang w:eastAsia="zh-CN"/>
        </w:rPr>
        <w:t>3</w:t>
      </w:r>
      <w:r w:rsidRPr="00685174">
        <w:rPr>
          <w:rFonts w:hint="eastAsia"/>
          <w:bCs/>
          <w:lang w:eastAsia="zh-CN"/>
        </w:rPr>
        <w:t xml:space="preserve">). </w:t>
      </w:r>
      <w:r w:rsidRPr="00685174">
        <w:rPr>
          <w:bCs/>
          <w:lang w:eastAsia="zh-CN"/>
        </w:rPr>
        <w:t>“</w:t>
      </w:r>
      <w:r w:rsidRPr="00685174">
        <w:rPr>
          <w:rFonts w:hint="eastAsia"/>
          <w:bCs/>
          <w:lang w:eastAsia="zh-CN"/>
        </w:rPr>
        <w:t>Can Information and Counseling Help Students from Poor, Rural Areas Go to High School? Evidence from China.</w:t>
      </w:r>
      <w:r w:rsidRPr="00685174">
        <w:rPr>
          <w:bCs/>
          <w:lang w:eastAsia="zh-CN"/>
        </w:rPr>
        <w:t>”</w:t>
      </w:r>
      <w:r w:rsidRPr="00685174">
        <w:rPr>
          <w:rFonts w:hint="eastAsia"/>
          <w:bCs/>
          <w:lang w:eastAsia="zh-CN"/>
        </w:rPr>
        <w:t xml:space="preserve"> </w:t>
      </w:r>
      <w:r w:rsidRPr="00685174">
        <w:rPr>
          <w:rFonts w:hint="eastAsia"/>
          <w:bCs/>
          <w:i/>
          <w:lang w:eastAsia="zh-CN"/>
        </w:rPr>
        <w:t>Journal of Comparative Economics</w:t>
      </w:r>
      <w:r w:rsidRPr="00685174">
        <w:rPr>
          <w:bCs/>
          <w:i/>
          <w:lang w:eastAsia="zh-CN"/>
        </w:rPr>
        <w:t xml:space="preserve">, </w:t>
      </w:r>
      <w:r w:rsidRPr="00685174">
        <w:rPr>
          <w:bCs/>
          <w:lang w:eastAsia="zh-CN"/>
        </w:rPr>
        <w:t>41(4): 1012-1025</w:t>
      </w:r>
      <w:r w:rsidRPr="00685174">
        <w:rPr>
          <w:bCs/>
          <w:i/>
          <w:lang w:eastAsia="zh-CN"/>
        </w:rPr>
        <w:t xml:space="preserve">. </w:t>
      </w:r>
    </w:p>
    <w:p w14:paraId="539FC930" w14:textId="77777777" w:rsidR="008E0A16" w:rsidRPr="008E0A16" w:rsidRDefault="008E0A16" w:rsidP="00685174">
      <w:pPr>
        <w:tabs>
          <w:tab w:val="left" w:pos="1470"/>
        </w:tabs>
        <w:rPr>
          <w:lang w:eastAsia="zh-CN"/>
        </w:rPr>
      </w:pPr>
    </w:p>
    <w:p w14:paraId="33F609C2" w14:textId="77777777" w:rsidR="000D65B7" w:rsidRPr="00685174" w:rsidRDefault="000D65B7" w:rsidP="00685174">
      <w:pPr>
        <w:tabs>
          <w:tab w:val="left" w:pos="1470"/>
        </w:tabs>
        <w:rPr>
          <w:i/>
        </w:rPr>
      </w:pPr>
      <w:r>
        <w:rPr>
          <w:lang w:eastAsia="zh-CN"/>
        </w:rPr>
        <w:t>Carnoy, M., Loyalka, P., Froumin</w:t>
      </w:r>
      <w:r w:rsidR="0011768A">
        <w:rPr>
          <w:lang w:eastAsia="zh-CN"/>
        </w:rPr>
        <w:t>,</w:t>
      </w:r>
      <w:r w:rsidR="0011768A" w:rsidRPr="0011768A">
        <w:rPr>
          <w:lang w:eastAsia="zh-CN"/>
        </w:rPr>
        <w:t xml:space="preserve"> </w:t>
      </w:r>
      <w:r w:rsidR="0011768A">
        <w:rPr>
          <w:lang w:eastAsia="zh-CN"/>
        </w:rPr>
        <w:t>I.</w:t>
      </w:r>
      <w:r>
        <w:rPr>
          <w:lang w:eastAsia="zh-CN"/>
        </w:rPr>
        <w:t xml:space="preserve"> (2013). </w:t>
      </w:r>
      <w:r>
        <w:t xml:space="preserve">University Expansion in the BRIC Countries and the Global Information Economy. </w:t>
      </w:r>
      <w:r w:rsidRPr="00685174">
        <w:rPr>
          <w:i/>
        </w:rPr>
        <w:t>Change: The Magazine of Higher Learning.</w:t>
      </w:r>
    </w:p>
    <w:p w14:paraId="00E130B8" w14:textId="77777777" w:rsidR="00920DD1" w:rsidRDefault="00920DD1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5A16C322" w14:textId="77777777" w:rsidR="00FD7B42" w:rsidRPr="00685174" w:rsidRDefault="00FD7B42" w:rsidP="00685174">
      <w:pPr>
        <w:tabs>
          <w:tab w:val="left" w:pos="1470"/>
        </w:tabs>
        <w:rPr>
          <w:bCs/>
          <w:lang w:eastAsia="zh-CN"/>
        </w:rPr>
      </w:pPr>
      <w:r w:rsidRPr="00685174">
        <w:rPr>
          <w:bCs/>
          <w:lang w:eastAsia="zh-CN"/>
        </w:rPr>
        <w:lastRenderedPageBreak/>
        <w:t>Loyalka, P., Song, Y.Q., Wei</w:t>
      </w:r>
      <w:r w:rsidRPr="00685174">
        <w:rPr>
          <w:rFonts w:hint="eastAsia"/>
          <w:bCs/>
          <w:lang w:eastAsia="zh-CN"/>
        </w:rPr>
        <w:t xml:space="preserve">, </w:t>
      </w:r>
      <w:r w:rsidRPr="00685174">
        <w:rPr>
          <w:bCs/>
          <w:lang w:eastAsia="zh-CN"/>
        </w:rPr>
        <w:t>J.G</w:t>
      </w:r>
      <w:r w:rsidRPr="00685174">
        <w:rPr>
          <w:rFonts w:hint="eastAsia"/>
          <w:bCs/>
          <w:lang w:eastAsia="zh-CN"/>
        </w:rPr>
        <w:t xml:space="preserve">, </w:t>
      </w:r>
      <w:r w:rsidR="00217391" w:rsidRPr="00685174">
        <w:rPr>
          <w:rFonts w:hint="eastAsia"/>
          <w:bCs/>
          <w:lang w:eastAsia="zh-CN"/>
        </w:rPr>
        <w:t>*</w:t>
      </w:r>
      <w:r w:rsidRPr="00685174">
        <w:rPr>
          <w:rFonts w:hint="eastAsia"/>
          <w:bCs/>
          <w:lang w:eastAsia="zh-CN"/>
        </w:rPr>
        <w:t>Zhong, W.P., Rozelle, S</w:t>
      </w:r>
      <w:r w:rsidRPr="00685174">
        <w:rPr>
          <w:bCs/>
          <w:lang w:eastAsia="zh-CN"/>
        </w:rPr>
        <w:t>. (20</w:t>
      </w:r>
      <w:r w:rsidRPr="00685174">
        <w:rPr>
          <w:rFonts w:hint="eastAsia"/>
          <w:bCs/>
          <w:lang w:eastAsia="zh-CN"/>
        </w:rPr>
        <w:t>1</w:t>
      </w:r>
      <w:r w:rsidRPr="00685174">
        <w:rPr>
          <w:bCs/>
          <w:lang w:eastAsia="zh-CN"/>
        </w:rPr>
        <w:t>3)</w:t>
      </w:r>
      <w:r w:rsidRPr="00685174">
        <w:rPr>
          <w:rFonts w:hint="eastAsia"/>
          <w:bCs/>
          <w:lang w:eastAsia="zh-CN"/>
        </w:rPr>
        <w:t>.</w:t>
      </w:r>
      <w:r w:rsidRPr="00685174">
        <w:rPr>
          <w:bCs/>
          <w:lang w:eastAsia="zh-CN"/>
        </w:rPr>
        <w:t xml:space="preserve"> “</w:t>
      </w:r>
      <w:r w:rsidRPr="00685174">
        <w:rPr>
          <w:rFonts w:hint="eastAsia"/>
          <w:bCs/>
          <w:lang w:eastAsia="zh-CN"/>
        </w:rPr>
        <w:t xml:space="preserve">Financial </w:t>
      </w:r>
      <w:r w:rsidRPr="00685174">
        <w:rPr>
          <w:bCs/>
          <w:lang w:eastAsia="zh-CN"/>
        </w:rPr>
        <w:t>A</w:t>
      </w:r>
      <w:r w:rsidRPr="00685174">
        <w:rPr>
          <w:rFonts w:hint="eastAsia"/>
          <w:bCs/>
          <w:lang w:eastAsia="zh-CN"/>
        </w:rPr>
        <w:t xml:space="preserve">id, </w:t>
      </w:r>
      <w:r w:rsidRPr="00685174">
        <w:rPr>
          <w:bCs/>
          <w:lang w:eastAsia="zh-CN"/>
        </w:rPr>
        <w:t>C</w:t>
      </w:r>
      <w:r w:rsidRPr="00685174">
        <w:rPr>
          <w:rFonts w:hint="eastAsia"/>
          <w:bCs/>
          <w:lang w:eastAsia="zh-CN"/>
        </w:rPr>
        <w:t xml:space="preserve">ollege </w:t>
      </w:r>
      <w:r w:rsidRPr="00685174">
        <w:rPr>
          <w:bCs/>
          <w:lang w:eastAsia="zh-CN"/>
        </w:rPr>
        <w:t>D</w:t>
      </w:r>
      <w:r w:rsidRPr="00685174">
        <w:rPr>
          <w:rFonts w:hint="eastAsia"/>
          <w:bCs/>
          <w:lang w:eastAsia="zh-CN"/>
        </w:rPr>
        <w:t xml:space="preserve">ecisions, and </w:t>
      </w:r>
      <w:r w:rsidRPr="00685174">
        <w:rPr>
          <w:bCs/>
          <w:lang w:eastAsia="zh-CN"/>
        </w:rPr>
        <w:t>I</w:t>
      </w:r>
      <w:r w:rsidRPr="00685174">
        <w:rPr>
          <w:rFonts w:hint="eastAsia"/>
          <w:bCs/>
          <w:lang w:eastAsia="zh-CN"/>
        </w:rPr>
        <w:t>nformation</w:t>
      </w:r>
      <w:r w:rsidRPr="00685174">
        <w:rPr>
          <w:bCs/>
          <w:lang w:eastAsia="zh-CN"/>
        </w:rPr>
        <w:t>: E</w:t>
      </w:r>
      <w:r w:rsidRPr="00685174">
        <w:rPr>
          <w:rFonts w:hint="eastAsia"/>
          <w:bCs/>
          <w:lang w:eastAsia="zh-CN"/>
        </w:rPr>
        <w:t xml:space="preserve">vidence from </w:t>
      </w:r>
      <w:r w:rsidRPr="00685174">
        <w:rPr>
          <w:bCs/>
          <w:lang w:eastAsia="zh-CN"/>
        </w:rPr>
        <w:t>a Cluster-RCT in China.”</w:t>
      </w:r>
      <w:r w:rsidRPr="00685174">
        <w:rPr>
          <w:rFonts w:hint="eastAsia"/>
          <w:bCs/>
          <w:lang w:eastAsia="zh-CN"/>
        </w:rPr>
        <w:t xml:space="preserve"> </w:t>
      </w:r>
      <w:r w:rsidRPr="00685174">
        <w:rPr>
          <w:rFonts w:hint="eastAsia"/>
          <w:bCs/>
          <w:i/>
          <w:lang w:eastAsia="zh-CN"/>
        </w:rPr>
        <w:t>Economics of Education Review</w:t>
      </w:r>
      <w:r w:rsidRPr="00685174">
        <w:rPr>
          <w:bCs/>
          <w:lang w:eastAsia="zh-CN"/>
        </w:rPr>
        <w:t xml:space="preserve"> 36: 26–40. </w:t>
      </w:r>
    </w:p>
    <w:p w14:paraId="3648C359" w14:textId="77777777" w:rsidR="00FD7B42" w:rsidRDefault="00FD7B42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07B0407" w14:textId="77777777" w:rsidR="00B957DB" w:rsidRPr="00685174" w:rsidRDefault="00B957DB" w:rsidP="00685174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 w:rsidRPr="00685174">
        <w:rPr>
          <w:bCs/>
          <w:kern w:val="2"/>
          <w:lang w:eastAsia="zh-CN"/>
        </w:rPr>
        <w:t>Chen, X.X.,</w:t>
      </w:r>
      <w:r w:rsidRPr="00685174">
        <w:rPr>
          <w:rFonts w:hint="eastAsia"/>
          <w:bCs/>
          <w:kern w:val="2"/>
          <w:lang w:eastAsia="zh-CN"/>
        </w:rPr>
        <w:t xml:space="preserve"> Yao, S.</w:t>
      </w:r>
      <w:r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 xml:space="preserve">Yi, H.M., Zhang, L.X., </w:t>
      </w:r>
      <w:r w:rsidRPr="00685174">
        <w:rPr>
          <w:bCs/>
          <w:kern w:val="2"/>
          <w:lang w:eastAsia="zh-CN"/>
        </w:rPr>
        <w:t xml:space="preserve">Mo, D.,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rFonts w:hint="eastAsia"/>
          <w:bCs/>
          <w:kern w:val="2"/>
          <w:lang w:eastAsia="zh-CN"/>
        </w:rPr>
        <w:t>Chu, J.</w:t>
      </w:r>
      <w:r w:rsidRPr="00685174">
        <w:rPr>
          <w:bCs/>
          <w:kern w:val="2"/>
          <w:lang w:eastAsia="zh-CN"/>
        </w:rPr>
        <w:t>,</w:t>
      </w:r>
      <w:r w:rsidRPr="00685174">
        <w:rPr>
          <w:rFonts w:hint="eastAsia"/>
          <w:bCs/>
          <w:kern w:val="2"/>
          <w:lang w:eastAsia="zh-CN"/>
        </w:rPr>
        <w:t xml:space="preserve"> Loyalka, P., Rozelle, S. (201</w:t>
      </w:r>
      <w:r w:rsidRPr="00685174">
        <w:rPr>
          <w:bCs/>
          <w:kern w:val="2"/>
          <w:lang w:eastAsia="zh-CN"/>
        </w:rPr>
        <w:t>3</w:t>
      </w:r>
      <w:r w:rsidRPr="00685174">
        <w:rPr>
          <w:rFonts w:hint="eastAsia"/>
          <w:bCs/>
          <w:kern w:val="2"/>
          <w:lang w:eastAsia="zh-CN"/>
        </w:rPr>
        <w:t xml:space="preserve">). </w:t>
      </w:r>
      <w:r w:rsidRPr="00685174">
        <w:rPr>
          <w:bCs/>
          <w:kern w:val="2"/>
          <w:lang w:eastAsia="zh-CN"/>
        </w:rPr>
        <w:t xml:space="preserve">The Impact of a Senior High School Tuition Relief Program on Poor Junior High School Students in Rural China.” </w:t>
      </w:r>
      <w:r w:rsidRPr="00685174">
        <w:rPr>
          <w:bCs/>
          <w:i/>
          <w:kern w:val="2"/>
          <w:lang w:eastAsia="zh-CN"/>
        </w:rPr>
        <w:t>China World and Economy.</w:t>
      </w:r>
    </w:p>
    <w:p w14:paraId="2A563A17" w14:textId="77777777" w:rsidR="00B957DB" w:rsidRPr="00B957DB" w:rsidRDefault="00B957DB" w:rsidP="00685174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</w:p>
    <w:p w14:paraId="48FF4B03" w14:textId="77777777" w:rsidR="00B957DB" w:rsidRPr="00685174" w:rsidRDefault="00B957DB" w:rsidP="00685174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Yi, H.M., Zhang, L.X.,</w:t>
      </w:r>
      <w:r w:rsidRPr="00685174">
        <w:rPr>
          <w:bCs/>
          <w:kern w:val="2"/>
          <w:lang w:eastAsia="zh-CN"/>
        </w:rPr>
        <w:t xml:space="preserve"> Liu, C.F.,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Yue, A.,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Yang, C.,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 xml:space="preserve">Chu, J., Loyalka, P., </w:t>
      </w:r>
      <w:r w:rsidR="00217391" w:rsidRPr="00685174">
        <w:rPr>
          <w:rFonts w:hint="eastAsia"/>
          <w:bCs/>
          <w:kern w:val="2"/>
          <w:lang w:eastAsia="zh-CN"/>
        </w:rPr>
        <w:t>*</w:t>
      </w:r>
      <w:r w:rsidRPr="00685174">
        <w:rPr>
          <w:bCs/>
          <w:kern w:val="2"/>
          <w:lang w:eastAsia="zh-CN"/>
        </w:rPr>
        <w:t>Maani, M., Wei, J.G. (2013).</w:t>
      </w:r>
    </w:p>
    <w:p w14:paraId="04ED96F2" w14:textId="77777777" w:rsidR="00B957DB" w:rsidRPr="00685174" w:rsidRDefault="00B957DB" w:rsidP="00685174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 w:rsidRPr="00685174">
        <w:rPr>
          <w:bCs/>
          <w:kern w:val="2"/>
          <w:lang w:eastAsia="zh-CN"/>
        </w:rPr>
        <w:t>“A Report Card: How Are Secondary Vocational Schools in China Measuring Up to Government Benchmarks?”</w:t>
      </w:r>
      <w:r w:rsidRPr="00685174">
        <w:rPr>
          <w:bCs/>
          <w:i/>
          <w:kern w:val="2"/>
          <w:lang w:eastAsia="zh-CN"/>
        </w:rPr>
        <w:t xml:space="preserve"> China World and Economy.</w:t>
      </w:r>
    </w:p>
    <w:p w14:paraId="29C48820" w14:textId="77777777" w:rsidR="00B957DB" w:rsidRDefault="00B957DB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3A6EEAA" w14:textId="77777777" w:rsidR="004C1410" w:rsidRPr="00685174" w:rsidRDefault="004C141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>Loyalka, P.</w:t>
      </w:r>
      <w:r w:rsidRPr="00685174">
        <w:rPr>
          <w:rFonts w:hint="eastAsia"/>
          <w:bCs/>
          <w:kern w:val="2"/>
          <w:lang w:eastAsia="zh-CN"/>
        </w:rPr>
        <w:t>, Wei,</w:t>
      </w:r>
      <w:r w:rsidRPr="00685174">
        <w:rPr>
          <w:bCs/>
          <w:kern w:val="2"/>
          <w:lang w:eastAsia="zh-CN"/>
        </w:rPr>
        <w:t xml:space="preserve"> </w:t>
      </w:r>
      <w:r w:rsidRPr="00685174">
        <w:rPr>
          <w:rFonts w:hint="eastAsia"/>
          <w:bCs/>
          <w:kern w:val="2"/>
          <w:lang w:eastAsia="zh-CN"/>
        </w:rPr>
        <w:t>J.G.</w:t>
      </w:r>
      <w:r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>Song, Y.Q.</w:t>
      </w:r>
      <w:r w:rsidRPr="00685174">
        <w:rPr>
          <w:bCs/>
          <w:kern w:val="2"/>
          <w:lang w:eastAsia="zh-CN"/>
        </w:rPr>
        <w:t xml:space="preserve"> (20</w:t>
      </w:r>
      <w:r w:rsidRPr="00685174">
        <w:rPr>
          <w:rFonts w:hint="eastAsia"/>
          <w:bCs/>
          <w:kern w:val="2"/>
          <w:lang w:eastAsia="zh-CN"/>
        </w:rPr>
        <w:t>12</w:t>
      </w:r>
      <w:r w:rsidRPr="00685174">
        <w:rPr>
          <w:bCs/>
          <w:kern w:val="2"/>
          <w:lang w:eastAsia="zh-CN"/>
        </w:rPr>
        <w:t xml:space="preserve">). “Is Aid Reaching Poor Students? The Distribution of Student Financial Aid </w:t>
      </w:r>
      <w:r w:rsidRPr="00685174">
        <w:rPr>
          <w:rFonts w:hint="eastAsia"/>
          <w:bCs/>
          <w:kern w:val="2"/>
          <w:lang w:eastAsia="zh-CN"/>
        </w:rPr>
        <w:t>a</w:t>
      </w:r>
      <w:r w:rsidRPr="00685174">
        <w:rPr>
          <w:bCs/>
          <w:kern w:val="2"/>
          <w:lang w:eastAsia="zh-CN"/>
        </w:rPr>
        <w:t>cross China’s Higher Education System</w:t>
      </w:r>
      <w:r w:rsidRPr="00685174">
        <w:rPr>
          <w:rFonts w:hint="eastAsia"/>
          <w:bCs/>
          <w:kern w:val="2"/>
          <w:lang w:eastAsia="zh-CN"/>
        </w:rPr>
        <w:t>.</w:t>
      </w:r>
      <w:r w:rsidRPr="00685174">
        <w:rPr>
          <w:bCs/>
          <w:kern w:val="2"/>
          <w:lang w:eastAsia="zh-CN"/>
        </w:rPr>
        <w:t>”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685174">
        <w:rPr>
          <w:rFonts w:hint="eastAsia"/>
          <w:bCs/>
          <w:i/>
          <w:kern w:val="2"/>
          <w:lang w:eastAsia="zh-CN"/>
        </w:rPr>
        <w:t xml:space="preserve"> China Economic Review</w:t>
      </w:r>
      <w:r w:rsidRPr="00685174">
        <w:rPr>
          <w:bCs/>
          <w:kern w:val="2"/>
          <w:lang w:eastAsia="zh-CN"/>
        </w:rPr>
        <w:t>, 23(4</w:t>
      </w:r>
      <w:r w:rsidR="006B6F0D" w:rsidRPr="00685174">
        <w:rPr>
          <w:bCs/>
          <w:kern w:val="2"/>
          <w:lang w:eastAsia="zh-CN"/>
        </w:rPr>
        <w:t>):</w:t>
      </w:r>
      <w:r w:rsidRPr="00685174">
        <w:rPr>
          <w:bCs/>
          <w:kern w:val="2"/>
          <w:lang w:eastAsia="zh-CN"/>
        </w:rPr>
        <w:t xml:space="preserve"> 898–917.</w:t>
      </w:r>
    </w:p>
    <w:p w14:paraId="661EF50E" w14:textId="77777777" w:rsidR="004C1410" w:rsidRPr="004C1410" w:rsidRDefault="004C141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CABF952" w14:textId="77777777" w:rsidR="004C1410" w:rsidRPr="00685174" w:rsidRDefault="004C141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Loyalka, </w:t>
      </w:r>
      <w:r w:rsidRPr="00685174">
        <w:rPr>
          <w:rFonts w:hint="eastAsia"/>
          <w:bCs/>
          <w:kern w:val="2"/>
          <w:lang w:eastAsia="zh-CN"/>
        </w:rPr>
        <w:t>P.</w:t>
      </w:r>
      <w:r w:rsidRPr="00685174">
        <w:rPr>
          <w:bCs/>
          <w:kern w:val="2"/>
          <w:lang w:eastAsia="zh-CN"/>
        </w:rPr>
        <w:t xml:space="preserve">, Song, </w:t>
      </w:r>
      <w:r w:rsidRPr="00685174">
        <w:rPr>
          <w:rFonts w:hint="eastAsia"/>
          <w:bCs/>
          <w:kern w:val="2"/>
          <w:lang w:eastAsia="zh-CN"/>
        </w:rPr>
        <w:t>Y.Q.</w:t>
      </w:r>
      <w:r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 xml:space="preserve">J.G. </w:t>
      </w:r>
      <w:r w:rsidRPr="00685174">
        <w:rPr>
          <w:bCs/>
          <w:kern w:val="2"/>
          <w:lang w:eastAsia="zh-CN"/>
        </w:rPr>
        <w:t xml:space="preserve">Wei. </w:t>
      </w:r>
      <w:r w:rsidRPr="00685174">
        <w:rPr>
          <w:rFonts w:hint="eastAsia"/>
          <w:bCs/>
          <w:kern w:val="2"/>
          <w:lang w:eastAsia="zh-CN"/>
        </w:rPr>
        <w:t>(</w:t>
      </w:r>
      <w:r w:rsidRPr="00685174">
        <w:rPr>
          <w:bCs/>
          <w:kern w:val="2"/>
          <w:lang w:eastAsia="zh-CN"/>
        </w:rPr>
        <w:t>2012</w:t>
      </w:r>
      <w:r w:rsidRPr="00685174">
        <w:rPr>
          <w:rFonts w:hint="eastAsia"/>
          <w:bCs/>
          <w:kern w:val="2"/>
          <w:lang w:eastAsia="zh-CN"/>
        </w:rPr>
        <w:t>)</w:t>
      </w:r>
      <w:r w:rsidRPr="00685174">
        <w:rPr>
          <w:bCs/>
          <w:kern w:val="2"/>
          <w:lang w:eastAsia="zh-CN"/>
        </w:rPr>
        <w:t xml:space="preserve">. “The Effects of Attending Selective College Tiers in China.” </w:t>
      </w:r>
      <w:r w:rsidRPr="00685174">
        <w:rPr>
          <w:bCs/>
          <w:i/>
          <w:kern w:val="2"/>
          <w:lang w:eastAsia="zh-CN"/>
        </w:rPr>
        <w:t>Social Science Research</w:t>
      </w:r>
      <w:r w:rsidRPr="00685174">
        <w:rPr>
          <w:bCs/>
          <w:kern w:val="2"/>
          <w:lang w:eastAsia="zh-CN"/>
        </w:rPr>
        <w:t>, 41</w:t>
      </w:r>
      <w:r w:rsidR="006B6F0D" w:rsidRPr="00685174">
        <w:rPr>
          <w:bCs/>
          <w:kern w:val="2"/>
          <w:lang w:eastAsia="zh-CN"/>
        </w:rPr>
        <w:t>:</w:t>
      </w:r>
      <w:r w:rsidRPr="00685174">
        <w:rPr>
          <w:bCs/>
          <w:kern w:val="2"/>
          <w:lang w:eastAsia="zh-CN"/>
        </w:rPr>
        <w:t xml:space="preserve"> 287–305.</w:t>
      </w:r>
    </w:p>
    <w:p w14:paraId="7C889374" w14:textId="77777777" w:rsidR="004C1410" w:rsidRPr="004C1410" w:rsidRDefault="004C141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E8DD316" w14:textId="77777777" w:rsidR="004C1410" w:rsidRPr="00685174" w:rsidRDefault="004C1410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rFonts w:hint="eastAsia"/>
          <w:bCs/>
          <w:kern w:val="2"/>
          <w:lang w:eastAsia="zh-CN"/>
        </w:rPr>
        <w:t>Liu C.F., Zhang, L.X., Rozelle, S., Loyalka</w:t>
      </w:r>
      <w:r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 xml:space="preserve">P.  (2010). </w:t>
      </w:r>
      <w:r w:rsidRPr="00685174">
        <w:rPr>
          <w:bCs/>
          <w:kern w:val="2"/>
          <w:lang w:eastAsia="zh-CN"/>
        </w:rPr>
        <w:t>“The Effect of Primary School Mergers on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685174">
        <w:rPr>
          <w:bCs/>
          <w:kern w:val="2"/>
          <w:lang w:eastAsia="zh-CN"/>
        </w:rPr>
        <w:t>Academic Performance of Students in Rural China</w:t>
      </w:r>
      <w:r w:rsidRPr="00685174">
        <w:rPr>
          <w:rFonts w:hint="eastAsia"/>
          <w:bCs/>
          <w:kern w:val="2"/>
          <w:lang w:eastAsia="zh-CN"/>
        </w:rPr>
        <w:t>.</w:t>
      </w:r>
      <w:r w:rsidRPr="00685174">
        <w:rPr>
          <w:bCs/>
          <w:kern w:val="2"/>
          <w:lang w:eastAsia="zh-CN"/>
        </w:rPr>
        <w:t>”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685174">
        <w:rPr>
          <w:rFonts w:hint="eastAsia"/>
          <w:bCs/>
          <w:i/>
          <w:kern w:val="2"/>
          <w:lang w:eastAsia="zh-CN"/>
        </w:rPr>
        <w:t>International Journal of Educational Development</w:t>
      </w:r>
      <w:r w:rsidRPr="00685174">
        <w:rPr>
          <w:rFonts w:hint="eastAsia"/>
          <w:bCs/>
          <w:kern w:val="2"/>
          <w:lang w:eastAsia="zh-CN"/>
        </w:rPr>
        <w:t>, 30(6</w:t>
      </w:r>
      <w:r w:rsidR="006B6F0D" w:rsidRPr="00685174">
        <w:rPr>
          <w:bCs/>
          <w:kern w:val="2"/>
          <w:lang w:eastAsia="zh-CN"/>
        </w:rPr>
        <w:t>):</w:t>
      </w:r>
      <w:r w:rsidRPr="00685174">
        <w:rPr>
          <w:rFonts w:hint="eastAsia"/>
          <w:bCs/>
          <w:kern w:val="2"/>
          <w:lang w:eastAsia="zh-CN"/>
        </w:rPr>
        <w:t xml:space="preserve"> 570-585.</w:t>
      </w:r>
      <w:r w:rsidRPr="00685174">
        <w:rPr>
          <w:bCs/>
          <w:kern w:val="2"/>
          <w:lang w:eastAsia="zh-CN"/>
        </w:rPr>
        <w:t xml:space="preserve"> </w:t>
      </w:r>
    </w:p>
    <w:p w14:paraId="092B2313" w14:textId="77777777" w:rsidR="00303FB2" w:rsidRDefault="00303FB2" w:rsidP="008D1839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713A409F" w14:textId="3F77BA95" w:rsidR="008D1839" w:rsidRPr="00EA60E6" w:rsidRDefault="008D1839" w:rsidP="00EA60E6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 w:rsidRPr="00EA60E6">
        <w:rPr>
          <w:rFonts w:hint="eastAsia"/>
          <w:b/>
          <w:bCs/>
          <w:kern w:val="2"/>
          <w:lang w:eastAsia="zh-CN"/>
        </w:rPr>
        <w:t>Books</w:t>
      </w:r>
      <w:r w:rsidR="0057478A" w:rsidRPr="00EA60E6">
        <w:rPr>
          <w:b/>
          <w:bCs/>
          <w:kern w:val="2"/>
          <w:lang w:eastAsia="zh-CN"/>
        </w:rPr>
        <w:t>, Chapters,</w:t>
      </w:r>
      <w:r w:rsidRPr="00EA60E6">
        <w:rPr>
          <w:b/>
          <w:bCs/>
          <w:kern w:val="2"/>
          <w:lang w:eastAsia="zh-CN"/>
        </w:rPr>
        <w:t xml:space="preserve"> and Reports</w:t>
      </w:r>
    </w:p>
    <w:p w14:paraId="62CE0E91" w14:textId="77777777" w:rsidR="008D1839" w:rsidRPr="008D1839" w:rsidRDefault="008D1839" w:rsidP="008D1839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7074D2A" w14:textId="77777777" w:rsidR="00960FB8" w:rsidRPr="00685174" w:rsidRDefault="00960FB8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t>Loyalka, P. (2019). “</w:t>
      </w:r>
      <w:r w:rsidRPr="00CA6206">
        <w:t>Strengths and Shortcomings of Randomized Controlled Trials (RCTs): Reflections from REAP’s Experiences in China</w:t>
      </w:r>
      <w:r>
        <w:t xml:space="preserve">.” Forthcoming in </w:t>
      </w:r>
      <w:r w:rsidRPr="00685174">
        <w:rPr>
          <w:i/>
        </w:rPr>
        <w:t>World Yearbook of Education: Comparative Methodology in an Era of Big Data and Global Networks</w:t>
      </w:r>
      <w:r>
        <w:t xml:space="preserve">. Eds. </w:t>
      </w:r>
      <w:proofErr w:type="spellStart"/>
      <w:r>
        <w:t>Gorur</w:t>
      </w:r>
      <w:proofErr w:type="spellEnd"/>
      <w:r>
        <w:t xml:space="preserve">, R., </w:t>
      </w:r>
      <w:proofErr w:type="spellStart"/>
      <w:r>
        <w:t>Sellar</w:t>
      </w:r>
      <w:proofErr w:type="spellEnd"/>
      <w:r>
        <w:t>, S., Steiner-</w:t>
      </w:r>
      <w:proofErr w:type="spellStart"/>
      <w:r>
        <w:t>Khamsi</w:t>
      </w:r>
      <w:proofErr w:type="spellEnd"/>
      <w:r>
        <w:t xml:space="preserve"> G. </w:t>
      </w:r>
    </w:p>
    <w:p w14:paraId="6E28486E" w14:textId="77777777" w:rsidR="00960FB8" w:rsidRDefault="00960FB8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6843C86" w14:textId="77777777" w:rsidR="00960FB8" w:rsidRDefault="00960FB8" w:rsidP="00685174">
      <w:pPr>
        <w:widowControl w:val="0"/>
        <w:autoSpaceDE w:val="0"/>
        <w:autoSpaceDN w:val="0"/>
        <w:adjustRightInd w:val="0"/>
      </w:pPr>
      <w:r w:rsidRPr="00685174">
        <w:rPr>
          <w:bCs/>
          <w:kern w:val="2"/>
          <w:lang w:eastAsia="zh-CN"/>
        </w:rPr>
        <w:t xml:space="preserve">Lin, Liu, Xu…Loyalka (2017). “Validating the Use of Translated and Adapted </w:t>
      </w:r>
      <w:proofErr w:type="spellStart"/>
      <w:r w:rsidRPr="00685174">
        <w:rPr>
          <w:bCs/>
          <w:kern w:val="2"/>
          <w:lang w:eastAsia="zh-CN"/>
        </w:rPr>
        <w:t>HEIghten</w:t>
      </w:r>
      <w:proofErr w:type="spellEnd"/>
      <w:r w:rsidRPr="00685174">
        <w:rPr>
          <w:bCs/>
          <w:kern w:val="2"/>
          <w:lang w:eastAsia="zh-CN"/>
        </w:rPr>
        <w:t xml:space="preserve">® Quantitative Literacy Test in Russia” in </w:t>
      </w:r>
      <w:r w:rsidRPr="00685174">
        <w:rPr>
          <w:i/>
          <w:iCs/>
        </w:rPr>
        <w:t xml:space="preserve">Assessment of Learning Outcomes in Higher Education – Cross-national Comparisons and Perspectives. </w:t>
      </w:r>
      <w:proofErr w:type="spellStart"/>
      <w:r w:rsidRPr="00685174">
        <w:rPr>
          <w:i/>
          <w:iCs/>
        </w:rPr>
        <w:t>Eds</w:t>
      </w:r>
      <w:proofErr w:type="spellEnd"/>
      <w:r w:rsidRPr="00685174">
        <w:rPr>
          <w:i/>
          <w:iCs/>
        </w:rPr>
        <w:t xml:space="preserve">: </w:t>
      </w:r>
      <w:r>
        <w:t xml:space="preserve">Olga </w:t>
      </w:r>
      <w:proofErr w:type="spellStart"/>
      <w:r>
        <w:t>Zlatin-Troitschanskaia</w:t>
      </w:r>
      <w:proofErr w:type="spellEnd"/>
      <w:r>
        <w:t xml:space="preserve">, Hans </w:t>
      </w:r>
      <w:proofErr w:type="spellStart"/>
      <w:r>
        <w:t>Anand</w:t>
      </w:r>
      <w:proofErr w:type="spellEnd"/>
      <w:r>
        <w:t xml:space="preserve"> Pant, Miriam </w:t>
      </w:r>
      <w:proofErr w:type="spellStart"/>
      <w:r>
        <w:t>Toepper</w:t>
      </w:r>
      <w:proofErr w:type="spellEnd"/>
      <w:r>
        <w:t xml:space="preserve">, Corinna </w:t>
      </w:r>
      <w:proofErr w:type="spellStart"/>
      <w:r>
        <w:t>Lautenbach</w:t>
      </w:r>
      <w:proofErr w:type="spellEnd"/>
      <w:r>
        <w:t xml:space="preserve"> and Christiane Kuhn.</w:t>
      </w:r>
    </w:p>
    <w:p w14:paraId="449B57CD" w14:textId="77777777" w:rsidR="00960FB8" w:rsidRDefault="00960FB8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611C5CB" w14:textId="35B4FFD4" w:rsidR="008D1839" w:rsidRPr="00685174" w:rsidRDefault="008D1839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 xml:space="preserve">Carnoy, M., Loyalka, P., Dobryakova, M., Dossani, R., Froumin, I., </w:t>
      </w:r>
      <w:r w:rsidR="008D2803" w:rsidRPr="00685174">
        <w:rPr>
          <w:bCs/>
          <w:kern w:val="2"/>
          <w:lang w:eastAsia="zh-CN"/>
        </w:rPr>
        <w:t>*</w:t>
      </w:r>
      <w:proofErr w:type="spellStart"/>
      <w:r w:rsidRPr="00685174">
        <w:rPr>
          <w:bCs/>
          <w:kern w:val="2"/>
          <w:lang w:eastAsia="zh-CN"/>
        </w:rPr>
        <w:t>Kuhns</w:t>
      </w:r>
      <w:proofErr w:type="spellEnd"/>
      <w:r w:rsidRPr="00685174">
        <w:rPr>
          <w:bCs/>
          <w:kern w:val="2"/>
          <w:lang w:eastAsia="zh-CN"/>
        </w:rPr>
        <w:t xml:space="preserve">, K., Tilak, J. &amp; Wang, R. (2013). </w:t>
      </w:r>
      <w:r w:rsidRPr="00685174">
        <w:rPr>
          <w:bCs/>
          <w:i/>
          <w:iCs/>
          <w:kern w:val="2"/>
          <w:lang w:eastAsia="zh-CN"/>
        </w:rPr>
        <w:t>University Expansion in a Changing Global Economy: Triumph of the BRICs?</w:t>
      </w:r>
      <w:r w:rsidRPr="00685174">
        <w:rPr>
          <w:bCs/>
          <w:kern w:val="2"/>
          <w:lang w:eastAsia="zh-CN"/>
        </w:rPr>
        <w:t xml:space="preserve"> Palo Alto, CA: Stanford University Press.</w:t>
      </w:r>
    </w:p>
    <w:p w14:paraId="42DDAC8D" w14:textId="77777777" w:rsidR="008D1839" w:rsidRPr="008D1839" w:rsidRDefault="008D1839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BFB1970" w14:textId="284C4DFA" w:rsidR="0057478A" w:rsidRPr="00685174" w:rsidRDefault="008D1839" w:rsidP="0068517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685174">
        <w:rPr>
          <w:bCs/>
          <w:kern w:val="2"/>
          <w:lang w:eastAsia="zh-CN"/>
        </w:rPr>
        <w:t>Carnoy</w:t>
      </w:r>
      <w:r w:rsidRPr="00685174">
        <w:rPr>
          <w:rFonts w:hint="eastAsia"/>
          <w:bCs/>
          <w:kern w:val="2"/>
          <w:lang w:eastAsia="zh-CN"/>
        </w:rPr>
        <w:t xml:space="preserve"> M.</w:t>
      </w:r>
      <w:r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 xml:space="preserve">*T. </w:t>
      </w:r>
      <w:proofErr w:type="spellStart"/>
      <w:r w:rsidRPr="00685174">
        <w:rPr>
          <w:bCs/>
          <w:kern w:val="2"/>
          <w:lang w:eastAsia="zh-CN"/>
        </w:rPr>
        <w:t>Beteille</w:t>
      </w:r>
      <w:proofErr w:type="spellEnd"/>
      <w:r w:rsidRPr="00685174">
        <w:rPr>
          <w:rFonts w:hint="eastAsia"/>
          <w:bCs/>
          <w:kern w:val="2"/>
          <w:lang w:eastAsia="zh-CN"/>
        </w:rPr>
        <w:t>, *I.</w:t>
      </w:r>
      <w:r w:rsidRPr="00685174">
        <w:rPr>
          <w:bCs/>
          <w:kern w:val="2"/>
          <w:lang w:eastAsia="zh-CN"/>
        </w:rPr>
        <w:t xml:space="preserve"> </w:t>
      </w:r>
      <w:proofErr w:type="spellStart"/>
      <w:r w:rsidRPr="00685174">
        <w:rPr>
          <w:bCs/>
          <w:kern w:val="2"/>
          <w:lang w:eastAsia="zh-CN"/>
        </w:rPr>
        <w:t>Brodziak</w:t>
      </w:r>
      <w:proofErr w:type="spellEnd"/>
      <w:r w:rsidRPr="00685174">
        <w:rPr>
          <w:bCs/>
          <w:kern w:val="2"/>
          <w:lang w:eastAsia="zh-CN"/>
        </w:rPr>
        <w:t xml:space="preserve">, </w:t>
      </w:r>
      <w:r w:rsidRPr="00685174">
        <w:rPr>
          <w:rFonts w:hint="eastAsia"/>
          <w:bCs/>
          <w:kern w:val="2"/>
          <w:lang w:eastAsia="zh-CN"/>
        </w:rPr>
        <w:t xml:space="preserve">*P. </w:t>
      </w:r>
      <w:r w:rsidRPr="00685174">
        <w:rPr>
          <w:bCs/>
          <w:kern w:val="2"/>
          <w:lang w:eastAsia="zh-CN"/>
        </w:rPr>
        <w:t xml:space="preserve">Loyalka, </w:t>
      </w:r>
      <w:r w:rsidRPr="00685174">
        <w:rPr>
          <w:rFonts w:hint="eastAsia"/>
          <w:bCs/>
          <w:kern w:val="2"/>
          <w:lang w:eastAsia="zh-CN"/>
        </w:rPr>
        <w:t xml:space="preserve">and *T. </w:t>
      </w:r>
      <w:proofErr w:type="spellStart"/>
      <w:r w:rsidRPr="00685174">
        <w:rPr>
          <w:bCs/>
          <w:kern w:val="2"/>
          <w:lang w:eastAsia="zh-CN"/>
        </w:rPr>
        <w:t>Luschei</w:t>
      </w:r>
      <w:proofErr w:type="spellEnd"/>
      <w:r w:rsidR="00CA6206" w:rsidRPr="00685174">
        <w:rPr>
          <w:bCs/>
          <w:kern w:val="2"/>
          <w:lang w:eastAsia="zh-CN"/>
        </w:rPr>
        <w:t>.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685174">
        <w:rPr>
          <w:bCs/>
          <w:kern w:val="2"/>
          <w:lang w:eastAsia="zh-CN"/>
        </w:rPr>
        <w:t>(200</w:t>
      </w:r>
      <w:r w:rsidRPr="00685174">
        <w:rPr>
          <w:rFonts w:hint="eastAsia"/>
          <w:bCs/>
          <w:kern w:val="2"/>
          <w:lang w:eastAsia="zh-CN"/>
        </w:rPr>
        <w:t>9</w:t>
      </w:r>
      <w:r w:rsidRPr="00685174">
        <w:rPr>
          <w:bCs/>
          <w:kern w:val="2"/>
          <w:lang w:eastAsia="zh-CN"/>
        </w:rPr>
        <w:t>). “</w:t>
      </w:r>
      <w:r w:rsidRPr="00685174">
        <w:rPr>
          <w:rFonts w:hint="eastAsia"/>
          <w:bCs/>
          <w:kern w:val="2"/>
          <w:lang w:eastAsia="zh-CN"/>
        </w:rPr>
        <w:t>Do Countries Paying Teachers Higher Relative Salaries Have Higher Student Mathematics Achievement?</w:t>
      </w:r>
      <w:r w:rsidRPr="00685174">
        <w:rPr>
          <w:bCs/>
          <w:kern w:val="2"/>
          <w:lang w:eastAsia="zh-CN"/>
        </w:rPr>
        <w:t xml:space="preserve">” </w:t>
      </w:r>
      <w:r w:rsidRPr="00685174">
        <w:rPr>
          <w:rFonts w:hint="eastAsia"/>
          <w:bCs/>
          <w:kern w:val="2"/>
          <w:lang w:eastAsia="zh-CN"/>
        </w:rPr>
        <w:t xml:space="preserve">Teacher Education and Development Study in Mathematics (TEDS-M). </w:t>
      </w:r>
      <w:r w:rsidRPr="00685174">
        <w:rPr>
          <w:bCs/>
          <w:kern w:val="2"/>
          <w:lang w:eastAsia="zh-CN"/>
        </w:rPr>
        <w:t>Report for the International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685174">
        <w:rPr>
          <w:bCs/>
          <w:kern w:val="2"/>
          <w:lang w:eastAsia="zh-CN"/>
        </w:rPr>
        <w:t>Association for the Evaluation</w:t>
      </w:r>
      <w:r w:rsidRPr="00685174">
        <w:rPr>
          <w:rFonts w:hint="eastAsia"/>
          <w:bCs/>
          <w:kern w:val="2"/>
          <w:lang w:eastAsia="zh-CN"/>
        </w:rPr>
        <w:t xml:space="preserve"> </w:t>
      </w:r>
      <w:r w:rsidRPr="00685174">
        <w:rPr>
          <w:bCs/>
          <w:kern w:val="2"/>
          <w:lang w:eastAsia="zh-CN"/>
        </w:rPr>
        <w:t xml:space="preserve">of Educational Achievement </w:t>
      </w:r>
      <w:r w:rsidRPr="00685174">
        <w:rPr>
          <w:rFonts w:hint="eastAsia"/>
          <w:bCs/>
          <w:kern w:val="2"/>
          <w:lang w:eastAsia="zh-CN"/>
        </w:rPr>
        <w:t>(</w:t>
      </w:r>
      <w:r w:rsidRPr="00685174">
        <w:rPr>
          <w:bCs/>
          <w:kern w:val="2"/>
          <w:lang w:eastAsia="zh-CN"/>
        </w:rPr>
        <w:t>IEA</w:t>
      </w:r>
      <w:r w:rsidRPr="00685174">
        <w:rPr>
          <w:rFonts w:hint="eastAsia"/>
          <w:bCs/>
          <w:kern w:val="2"/>
          <w:lang w:eastAsia="zh-CN"/>
        </w:rPr>
        <w:t>)</w:t>
      </w:r>
      <w:r w:rsidRPr="00685174">
        <w:rPr>
          <w:bCs/>
          <w:kern w:val="2"/>
          <w:lang w:eastAsia="zh-CN"/>
        </w:rPr>
        <w:t>.</w:t>
      </w:r>
    </w:p>
    <w:p w14:paraId="6F3DACC9" w14:textId="77777777" w:rsidR="0057478A" w:rsidRDefault="0057478A" w:rsidP="008D1839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00EE33B" w14:textId="77777777" w:rsidR="00B91949" w:rsidRDefault="00217391" w:rsidP="00DB0C20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>
        <w:rPr>
          <w:rFonts w:hint="eastAsia"/>
          <w:b/>
          <w:bCs/>
          <w:kern w:val="2"/>
          <w:lang w:eastAsia="zh-CN"/>
        </w:rPr>
        <w:t>Working Papers</w:t>
      </w:r>
    </w:p>
    <w:p w14:paraId="13E611AC" w14:textId="77777777" w:rsidR="007741D4" w:rsidRDefault="007741D4" w:rsidP="00330234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8C8FEFC" w14:textId="19D48C5B" w:rsidR="00715E72" w:rsidRDefault="00715E72" w:rsidP="00715E72">
      <w:pPr>
        <w:rPr>
          <w:lang w:eastAsia="zh-CN"/>
        </w:rPr>
      </w:pPr>
      <w:r w:rsidRPr="00881EBC">
        <w:rPr>
          <w:lang w:eastAsia="zh-CN"/>
        </w:rPr>
        <w:t xml:space="preserve">Loyalka, P. </w:t>
      </w:r>
      <w:r>
        <w:rPr>
          <w:lang w:eastAsia="zh-CN"/>
        </w:rPr>
        <w:t>et al (2018)</w:t>
      </w:r>
      <w:r w:rsidRPr="00881EBC">
        <w:rPr>
          <w:lang w:eastAsia="zh-CN"/>
        </w:rPr>
        <w:t xml:space="preserve">. </w:t>
      </w:r>
      <w:r>
        <w:rPr>
          <w:lang w:eastAsia="zh-CN"/>
        </w:rPr>
        <w:t>“</w:t>
      </w:r>
      <w:r w:rsidRPr="00881EBC">
        <w:rPr>
          <w:lang w:eastAsia="zh-CN"/>
        </w:rPr>
        <w:t xml:space="preserve">Skill Levels and Gains in </w:t>
      </w:r>
      <w:r>
        <w:rPr>
          <w:lang w:eastAsia="zh-CN"/>
        </w:rPr>
        <w:t xml:space="preserve">Undergraduate STEM Programs across </w:t>
      </w:r>
      <w:r w:rsidRPr="00881EBC">
        <w:rPr>
          <w:lang w:eastAsia="zh-CN"/>
        </w:rPr>
        <w:t xml:space="preserve">China, </w:t>
      </w:r>
      <w:r>
        <w:rPr>
          <w:lang w:eastAsia="zh-CN"/>
        </w:rPr>
        <w:t xml:space="preserve">India, </w:t>
      </w:r>
      <w:r w:rsidRPr="00881EBC">
        <w:rPr>
          <w:lang w:eastAsia="zh-CN"/>
        </w:rPr>
        <w:t>Russia</w:t>
      </w:r>
      <w:r>
        <w:rPr>
          <w:lang w:eastAsia="zh-CN"/>
        </w:rPr>
        <w:t>, and the United States</w:t>
      </w:r>
      <w:r>
        <w:rPr>
          <w:rFonts w:hint="eastAsia"/>
          <w:lang w:eastAsia="zh-CN"/>
        </w:rPr>
        <w:t>.</w:t>
      </w:r>
      <w:r>
        <w:rPr>
          <w:lang w:eastAsia="zh-CN"/>
        </w:rPr>
        <w:t>”</w:t>
      </w:r>
    </w:p>
    <w:p w14:paraId="61EAEEC6" w14:textId="77777777" w:rsidR="00715E72" w:rsidRDefault="00715E72" w:rsidP="00223E9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A810459" w14:textId="061D0D0A" w:rsidR="00223E90" w:rsidRDefault="00223E90" w:rsidP="00223E9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881EBC">
        <w:rPr>
          <w:lang w:eastAsia="zh-CN"/>
        </w:rPr>
        <w:t xml:space="preserve">Loyalka, P., </w:t>
      </w:r>
      <w:r>
        <w:rPr>
          <w:lang w:eastAsia="zh-CN"/>
        </w:rPr>
        <w:t xml:space="preserve">*Shi, Z.L., </w:t>
      </w:r>
      <w:r w:rsidRPr="00881EBC">
        <w:rPr>
          <w:lang w:eastAsia="zh-CN"/>
        </w:rPr>
        <w:t xml:space="preserve">Li, G., </w:t>
      </w:r>
      <w:proofErr w:type="spellStart"/>
      <w:r>
        <w:rPr>
          <w:lang w:eastAsia="zh-CN"/>
        </w:rPr>
        <w:t>Kardonova</w:t>
      </w:r>
      <w:proofErr w:type="spellEnd"/>
      <w:r>
        <w:rPr>
          <w:lang w:eastAsia="zh-CN"/>
        </w:rPr>
        <w:t>, E.</w:t>
      </w:r>
      <w:r w:rsidRPr="00881EBC">
        <w:rPr>
          <w:lang w:eastAsia="zh-CN"/>
        </w:rPr>
        <w:t xml:space="preserve">, </w:t>
      </w:r>
      <w:r>
        <w:rPr>
          <w:lang w:eastAsia="zh-CN"/>
        </w:rPr>
        <w:t xml:space="preserve">Chirikov, I., Liu, L., Yu, N, Hu, S.F., Liping, Ma, </w:t>
      </w:r>
      <w:r w:rsidR="008D2803">
        <w:rPr>
          <w:lang w:eastAsia="zh-CN"/>
        </w:rPr>
        <w:t>*</w:t>
      </w:r>
      <w:r>
        <w:rPr>
          <w:lang w:eastAsia="zh-CN"/>
        </w:rPr>
        <w:t>Guo, Fei, Shi, H</w:t>
      </w:r>
      <w:r w:rsidRPr="001C27D9">
        <w:rPr>
          <w:bCs/>
          <w:kern w:val="2"/>
          <w:lang w:eastAsia="zh-CN"/>
        </w:rPr>
        <w:t>.</w:t>
      </w:r>
      <w:r>
        <w:rPr>
          <w:bCs/>
          <w:kern w:val="2"/>
          <w:lang w:eastAsia="zh-CN"/>
        </w:rPr>
        <w:t>, *Johnson, N., *</w:t>
      </w:r>
      <w:r>
        <w:rPr>
          <w:lang w:eastAsia="zh-CN"/>
        </w:rPr>
        <w:t>Wang, H.</w:t>
      </w:r>
      <w:r w:rsidRPr="001C27D9">
        <w:rPr>
          <w:bCs/>
          <w:kern w:val="2"/>
          <w:lang w:eastAsia="zh-CN"/>
        </w:rPr>
        <w:t xml:space="preserve"> (201</w:t>
      </w:r>
      <w:r>
        <w:rPr>
          <w:bCs/>
          <w:kern w:val="2"/>
          <w:lang w:eastAsia="zh-CN"/>
        </w:rPr>
        <w:t>7</w:t>
      </w:r>
      <w:r w:rsidRPr="001C27D9">
        <w:rPr>
          <w:bCs/>
          <w:kern w:val="2"/>
          <w:lang w:eastAsia="zh-CN"/>
        </w:rPr>
        <w:t>)</w:t>
      </w:r>
      <w:r>
        <w:rPr>
          <w:bCs/>
          <w:kern w:val="2"/>
          <w:lang w:eastAsia="zh-CN"/>
        </w:rPr>
        <w:t>.</w:t>
      </w:r>
      <w:r w:rsidRPr="001C27D9">
        <w:rPr>
          <w:bCs/>
          <w:kern w:val="2"/>
          <w:lang w:eastAsia="zh-CN"/>
        </w:rPr>
        <w:t xml:space="preserve"> “The Impact of Faculty Research on Student </w:t>
      </w:r>
      <w:r>
        <w:rPr>
          <w:bCs/>
          <w:kern w:val="2"/>
          <w:lang w:eastAsia="zh-CN"/>
        </w:rPr>
        <w:t>Achievement</w:t>
      </w:r>
      <w:r w:rsidRPr="001C27D9">
        <w:rPr>
          <w:bCs/>
          <w:kern w:val="2"/>
          <w:lang w:eastAsia="zh-CN"/>
        </w:rPr>
        <w:t>.”</w:t>
      </w:r>
      <w:r>
        <w:rPr>
          <w:bCs/>
          <w:kern w:val="2"/>
          <w:lang w:eastAsia="zh-CN"/>
        </w:rPr>
        <w:t xml:space="preserve"> </w:t>
      </w:r>
    </w:p>
    <w:p w14:paraId="2FBEA771" w14:textId="77777777" w:rsidR="00347BB2" w:rsidRDefault="00347BB2" w:rsidP="001C27D9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E2424D6" w14:textId="7851AEB5" w:rsidR="00347BB2" w:rsidRDefault="00347BB2" w:rsidP="00347BB2">
      <w:pPr>
        <w:rPr>
          <w:lang w:eastAsia="zh-CN"/>
        </w:rPr>
      </w:pPr>
      <w:r w:rsidRPr="00217391">
        <w:rPr>
          <w:rFonts w:hint="eastAsia"/>
          <w:bCs/>
          <w:lang w:eastAsia="zh-CN"/>
        </w:rPr>
        <w:lastRenderedPageBreak/>
        <w:t>*</w:t>
      </w:r>
      <w:r w:rsidRPr="00544FBD">
        <w:rPr>
          <w:bCs/>
          <w:lang w:eastAsia="zh-CN"/>
        </w:rPr>
        <w:t xml:space="preserve">Chu, J., Loyalka, P., </w:t>
      </w:r>
      <w:r>
        <w:rPr>
          <w:bCs/>
          <w:lang w:eastAsia="zh-CN"/>
        </w:rPr>
        <w:t>Liu, C.F., Li, G.R., Li, Y.Y.,</w:t>
      </w:r>
      <w:r w:rsidRPr="00B50CA6">
        <w:rPr>
          <w:bCs/>
          <w:lang w:eastAsia="zh-CN"/>
        </w:rPr>
        <w:t xml:space="preserve"> </w:t>
      </w:r>
      <w:r>
        <w:rPr>
          <w:bCs/>
          <w:lang w:eastAsia="zh-CN"/>
        </w:rPr>
        <w:t>*Ramirez, L. (2017</w:t>
      </w:r>
      <w:r w:rsidRPr="00544FBD">
        <w:rPr>
          <w:bCs/>
          <w:lang w:eastAsia="zh-CN"/>
        </w:rPr>
        <w:t>).</w:t>
      </w:r>
      <w:r w:rsidRPr="00544FBD">
        <w:rPr>
          <w:lang w:eastAsia="zh-CN"/>
        </w:rPr>
        <w:t xml:space="preserve"> </w:t>
      </w:r>
      <w:r w:rsidRPr="00544FBD">
        <w:rPr>
          <w:bCs/>
          <w:lang w:eastAsia="zh-CN"/>
        </w:rPr>
        <w:t>“</w:t>
      </w:r>
      <w:r w:rsidR="00226033" w:rsidRPr="00226033">
        <w:t>When Expectations Overshadow Reality: A Contingent Theory of Reputation Updating in Teacher Grading</w:t>
      </w:r>
      <w:r>
        <w:rPr>
          <w:bCs/>
          <w:lang w:eastAsia="zh-CN"/>
        </w:rPr>
        <w:t>.</w:t>
      </w:r>
      <w:r w:rsidRPr="00544FBD">
        <w:rPr>
          <w:bCs/>
          <w:lang w:eastAsia="zh-CN"/>
        </w:rPr>
        <w:t>”</w:t>
      </w:r>
      <w:r>
        <w:rPr>
          <w:bCs/>
          <w:lang w:eastAsia="zh-CN"/>
        </w:rPr>
        <w:t xml:space="preserve"> </w:t>
      </w:r>
    </w:p>
    <w:p w14:paraId="3F552001" w14:textId="77777777" w:rsidR="00347BB2" w:rsidRDefault="00347BB2" w:rsidP="002A18BA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5B12591F" w14:textId="2E904A3D" w:rsidR="00347BB2" w:rsidRPr="008C2877" w:rsidRDefault="00347BB2" w:rsidP="00347BB2">
      <w:pPr>
        <w:rPr>
          <w:bCs/>
          <w:lang w:eastAsia="zh-CN"/>
        </w:rPr>
      </w:pPr>
      <w:r w:rsidRPr="008C2877">
        <w:rPr>
          <w:bCs/>
          <w:lang w:eastAsia="zh-CN"/>
        </w:rPr>
        <w:t xml:space="preserve">Loyalka, P., Qu, Y., Wu, B.Z., </w:t>
      </w:r>
      <w:r>
        <w:rPr>
          <w:bCs/>
          <w:lang w:eastAsia="zh-CN"/>
        </w:rPr>
        <w:t>*</w:t>
      </w:r>
      <w:r w:rsidRPr="008C2877">
        <w:rPr>
          <w:bCs/>
          <w:lang w:eastAsia="zh-CN"/>
        </w:rPr>
        <w:t>Ye, X.Y. (201</w:t>
      </w:r>
      <w:r>
        <w:rPr>
          <w:bCs/>
          <w:lang w:eastAsia="zh-CN"/>
        </w:rPr>
        <w:t>7</w:t>
      </w:r>
      <w:r w:rsidRPr="008C2877">
        <w:rPr>
          <w:bCs/>
          <w:lang w:eastAsia="zh-CN"/>
        </w:rPr>
        <w:t>). “Do Poor, Rural Students Make I</w:t>
      </w:r>
      <w:r w:rsidRPr="008C2877">
        <w:rPr>
          <w:rFonts w:hint="eastAsia"/>
          <w:bCs/>
          <w:lang w:eastAsia="zh-CN"/>
        </w:rPr>
        <w:t xml:space="preserve">nefficient </w:t>
      </w:r>
      <w:r w:rsidRPr="008C2877">
        <w:rPr>
          <w:bCs/>
          <w:lang w:eastAsia="zh-CN"/>
        </w:rPr>
        <w:t xml:space="preserve">College </w:t>
      </w:r>
      <w:r w:rsidRPr="008C2877">
        <w:rPr>
          <w:rFonts w:hint="eastAsia"/>
          <w:bCs/>
          <w:lang w:eastAsia="zh-CN"/>
        </w:rPr>
        <w:t xml:space="preserve">&amp; </w:t>
      </w:r>
      <w:r w:rsidRPr="008C2877">
        <w:rPr>
          <w:bCs/>
          <w:lang w:eastAsia="zh-CN"/>
        </w:rPr>
        <w:t>Major Choices? Evidence from China.”</w:t>
      </w:r>
      <w:r w:rsidR="00404E8B">
        <w:rPr>
          <w:bCs/>
          <w:lang w:eastAsia="zh-CN"/>
        </w:rPr>
        <w:t xml:space="preserve"> </w:t>
      </w:r>
      <w:r w:rsidR="00404E8B" w:rsidRPr="008D1839">
        <w:rPr>
          <w:rFonts w:hint="eastAsia"/>
          <w:b/>
          <w:bCs/>
          <w:i/>
          <w:kern w:val="2"/>
          <w:lang w:eastAsia="zh-CN"/>
        </w:rPr>
        <w:t>(</w:t>
      </w:r>
      <w:proofErr w:type="gramStart"/>
      <w:r w:rsidR="00404E8B" w:rsidRPr="008D1839">
        <w:rPr>
          <w:rFonts w:hint="eastAsia"/>
          <w:b/>
          <w:bCs/>
          <w:i/>
          <w:kern w:val="2"/>
          <w:lang w:eastAsia="zh-CN"/>
        </w:rPr>
        <w:t>alphabetical</w:t>
      </w:r>
      <w:proofErr w:type="gramEnd"/>
      <w:r w:rsidR="00404E8B" w:rsidRPr="008D1839">
        <w:rPr>
          <w:rFonts w:hint="eastAsia"/>
          <w:b/>
          <w:bCs/>
          <w:i/>
          <w:kern w:val="2"/>
          <w:lang w:eastAsia="zh-CN"/>
        </w:rPr>
        <w:t>)</w:t>
      </w:r>
    </w:p>
    <w:p w14:paraId="4F1E5E3E" w14:textId="77777777" w:rsidR="00347BB2" w:rsidRDefault="00347BB2" w:rsidP="002A18BA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6409F5E7" w14:textId="021E8CEF" w:rsidR="00347BB2" w:rsidRPr="008C2877" w:rsidRDefault="00347BB2" w:rsidP="00347BB2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8C2877">
        <w:rPr>
          <w:bCs/>
          <w:kern w:val="2"/>
          <w:lang w:eastAsia="zh-CN"/>
        </w:rPr>
        <w:t xml:space="preserve">Loyalka, P., </w:t>
      </w:r>
      <w:r w:rsidR="00CA6206">
        <w:rPr>
          <w:bCs/>
          <w:kern w:val="2"/>
          <w:lang w:eastAsia="zh-CN"/>
        </w:rPr>
        <w:t>*</w:t>
      </w:r>
      <w:r w:rsidRPr="008C2877">
        <w:rPr>
          <w:bCs/>
          <w:kern w:val="2"/>
          <w:lang w:eastAsia="zh-CN"/>
        </w:rPr>
        <w:t xml:space="preserve">Shi, </w:t>
      </w:r>
      <w:r w:rsidR="00404E8B">
        <w:rPr>
          <w:bCs/>
          <w:kern w:val="2"/>
          <w:lang w:eastAsia="zh-CN"/>
        </w:rPr>
        <w:t>Z.L</w:t>
      </w:r>
      <w:r w:rsidRPr="008C2877">
        <w:rPr>
          <w:bCs/>
          <w:kern w:val="2"/>
          <w:lang w:eastAsia="zh-CN"/>
        </w:rPr>
        <w:t xml:space="preserve">., </w:t>
      </w:r>
      <w:r w:rsidRPr="008C2877">
        <w:rPr>
          <w:rFonts w:hint="eastAsia"/>
          <w:bCs/>
          <w:kern w:val="2"/>
          <w:lang w:eastAsia="zh-CN"/>
        </w:rPr>
        <w:t>*</w:t>
      </w:r>
      <w:r w:rsidRPr="008C2877">
        <w:rPr>
          <w:bCs/>
          <w:kern w:val="2"/>
          <w:lang w:eastAsia="zh-CN"/>
        </w:rPr>
        <w:t xml:space="preserve">Chu, J., </w:t>
      </w:r>
      <w:r>
        <w:rPr>
          <w:bCs/>
          <w:kern w:val="2"/>
          <w:lang w:eastAsia="zh-CN"/>
        </w:rPr>
        <w:t>Wei, J.G. (2017). “</w:t>
      </w:r>
      <w:r w:rsidR="001B36F2" w:rsidRPr="001B36F2">
        <w:rPr>
          <w:bCs/>
          <w:kern w:val="2"/>
          <w:lang w:eastAsia="zh-CN"/>
        </w:rPr>
        <w:t xml:space="preserve">How Competitive Admissions </w:t>
      </w:r>
      <w:r w:rsidR="00E023AA">
        <w:rPr>
          <w:bCs/>
          <w:kern w:val="2"/>
          <w:lang w:eastAsia="zh-CN"/>
        </w:rPr>
        <w:t xml:space="preserve">Can </w:t>
      </w:r>
      <w:r w:rsidR="001B36F2" w:rsidRPr="001B36F2">
        <w:rPr>
          <w:bCs/>
          <w:kern w:val="2"/>
          <w:lang w:eastAsia="zh-CN"/>
        </w:rPr>
        <w:t>Create Educational Inequality in Developing Countries: Evidence from China</w:t>
      </w:r>
      <w:r w:rsidRPr="008C2877">
        <w:rPr>
          <w:bCs/>
          <w:kern w:val="2"/>
          <w:lang w:eastAsia="zh-CN"/>
        </w:rPr>
        <w:t>.”</w:t>
      </w:r>
      <w:r>
        <w:rPr>
          <w:bCs/>
          <w:kern w:val="2"/>
          <w:lang w:eastAsia="zh-CN"/>
        </w:rPr>
        <w:t xml:space="preserve"> </w:t>
      </w:r>
    </w:p>
    <w:p w14:paraId="6D2B8A23" w14:textId="77777777" w:rsidR="00347BB2" w:rsidRDefault="00347BB2" w:rsidP="00347BB2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B4C44A3" w14:textId="77777777" w:rsidR="0057478A" w:rsidRDefault="0057478A" w:rsidP="0057478A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BE260B">
        <w:rPr>
          <w:bCs/>
          <w:kern w:val="2"/>
          <w:lang w:eastAsia="zh-CN"/>
        </w:rPr>
        <w:t xml:space="preserve">Loyalka, P., Q., Yue, Sylvia, S., </w:t>
      </w:r>
      <w:r w:rsidRPr="00217391">
        <w:rPr>
          <w:rFonts w:hint="eastAsia"/>
          <w:bCs/>
          <w:kern w:val="2"/>
          <w:lang w:eastAsia="zh-CN"/>
        </w:rPr>
        <w:t>*</w:t>
      </w:r>
      <w:r w:rsidRPr="00BE260B">
        <w:rPr>
          <w:bCs/>
          <w:kern w:val="2"/>
          <w:lang w:eastAsia="zh-CN"/>
        </w:rPr>
        <w:t>Maani, M. (201</w:t>
      </w:r>
      <w:r>
        <w:rPr>
          <w:bCs/>
          <w:kern w:val="2"/>
          <w:lang w:eastAsia="zh-CN"/>
        </w:rPr>
        <w:t>7</w:t>
      </w:r>
      <w:r w:rsidRPr="00BE260B">
        <w:rPr>
          <w:bCs/>
          <w:kern w:val="2"/>
          <w:lang w:eastAsia="zh-CN"/>
        </w:rPr>
        <w:t>). “Absolute versus Comparative Advantage: Consequences for Gender Gaps in STEM and College Access.”</w:t>
      </w:r>
      <w:r>
        <w:rPr>
          <w:bCs/>
          <w:kern w:val="2"/>
          <w:lang w:eastAsia="zh-CN"/>
        </w:rPr>
        <w:t xml:space="preserve"> </w:t>
      </w:r>
    </w:p>
    <w:p w14:paraId="75B3EDBC" w14:textId="77777777" w:rsidR="00347BB2" w:rsidRDefault="00347BB2" w:rsidP="00347BB2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00135D8" w14:textId="77777777" w:rsidR="00404E8B" w:rsidRPr="00346B6D" w:rsidRDefault="00404E8B" w:rsidP="00404E8B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>
        <w:rPr>
          <w:bCs/>
          <w:kern w:val="2"/>
          <w:lang w:eastAsia="zh-CN"/>
        </w:rPr>
        <w:t xml:space="preserve">*Lu, M.C., Loyalka, P., Shi, Y.J., Liu, C.F., Liu, C.F., Rozelle, S. (2017). “The Impact of Teacher Professional Development Programs on Student Achievement in Rural China.” </w:t>
      </w:r>
      <w:r>
        <w:rPr>
          <w:bCs/>
          <w:i/>
          <w:kern w:val="2"/>
          <w:lang w:eastAsia="zh-CN"/>
        </w:rPr>
        <w:t>Revise and Resubmit: Journal of Development Effectiveness.</w:t>
      </w:r>
    </w:p>
    <w:p w14:paraId="097B72DE" w14:textId="77777777" w:rsidR="00404E8B" w:rsidRDefault="00404E8B" w:rsidP="0057478A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769EF53" w14:textId="77777777" w:rsidR="0057478A" w:rsidRDefault="0057478A" w:rsidP="0057478A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Wang, L., *Wu, M.Y., Shi, Y.J., *Cheng, Y.Z., Loyalka, P., *Chu, J., *Kenny, K., Rozelle, S. (2017). “</w:t>
      </w:r>
      <w:r>
        <w:t xml:space="preserve">The Effect of </w:t>
      </w:r>
      <w:r>
        <w:rPr>
          <w:rStyle w:val="il"/>
        </w:rPr>
        <w:t>Teacher</w:t>
      </w:r>
      <w:r>
        <w:t xml:space="preserve"> </w:t>
      </w:r>
      <w:r>
        <w:rPr>
          <w:rStyle w:val="il"/>
        </w:rPr>
        <w:t>Looping</w:t>
      </w:r>
      <w:r>
        <w:t xml:space="preserve"> on Student Achievement: Evidence from Rural China</w:t>
      </w:r>
      <w:r>
        <w:rPr>
          <w:bCs/>
          <w:kern w:val="2"/>
          <w:lang w:eastAsia="zh-CN"/>
        </w:rPr>
        <w:t xml:space="preserve">” </w:t>
      </w:r>
    </w:p>
    <w:p w14:paraId="216EFE72" w14:textId="77777777" w:rsidR="0057478A" w:rsidRDefault="0057478A" w:rsidP="00347BB2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B72962D" w14:textId="48ABCE40" w:rsidR="00347BB2" w:rsidRPr="008C2877" w:rsidRDefault="00347BB2" w:rsidP="00347BB2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8C2877">
        <w:rPr>
          <w:bCs/>
          <w:kern w:val="2"/>
          <w:lang w:eastAsia="zh-CN"/>
        </w:rPr>
        <w:t xml:space="preserve">Li, G.R., Li, L.Y., Shi, H., </w:t>
      </w:r>
      <w:r w:rsidRPr="008C2877">
        <w:rPr>
          <w:rFonts w:hint="eastAsia"/>
          <w:bCs/>
          <w:kern w:val="2"/>
          <w:lang w:eastAsia="zh-CN"/>
        </w:rPr>
        <w:t>*</w:t>
      </w:r>
      <w:r w:rsidRPr="008C2877">
        <w:rPr>
          <w:bCs/>
          <w:kern w:val="2"/>
          <w:lang w:eastAsia="zh-CN"/>
        </w:rPr>
        <w:t xml:space="preserve">Johnson, N., Yi, H.M., </w:t>
      </w:r>
      <w:r w:rsidRPr="008C2877">
        <w:rPr>
          <w:rFonts w:hint="eastAsia"/>
          <w:bCs/>
          <w:kern w:val="2"/>
          <w:lang w:eastAsia="zh-CN"/>
        </w:rPr>
        <w:t>*</w:t>
      </w:r>
      <w:r w:rsidRPr="008C2877">
        <w:rPr>
          <w:bCs/>
          <w:kern w:val="2"/>
          <w:lang w:eastAsia="zh-CN"/>
        </w:rPr>
        <w:t>Chu, J., Kardanova, E., Loyalka, P. (201</w:t>
      </w:r>
      <w:r>
        <w:rPr>
          <w:bCs/>
          <w:kern w:val="2"/>
          <w:lang w:eastAsia="zh-CN"/>
        </w:rPr>
        <w:t>7</w:t>
      </w:r>
      <w:r w:rsidRPr="008C2877">
        <w:rPr>
          <w:bCs/>
          <w:kern w:val="2"/>
          <w:lang w:eastAsia="zh-CN"/>
        </w:rPr>
        <w:t>) “Do Resources Matter? The Impacts of Attending Elite Vocational Schools on Student Outcomes in China.”</w:t>
      </w:r>
      <w:r w:rsidR="000C1D78">
        <w:rPr>
          <w:bCs/>
          <w:kern w:val="2"/>
          <w:lang w:eastAsia="zh-CN"/>
        </w:rPr>
        <w:t xml:space="preserve"> </w:t>
      </w:r>
    </w:p>
    <w:p w14:paraId="51BA5A95" w14:textId="77777777" w:rsidR="00481947" w:rsidRDefault="00481947" w:rsidP="00481947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5640EAF" w14:textId="04582D6E" w:rsidR="001A0DEB" w:rsidRPr="000C2C59" w:rsidRDefault="001A0DEB" w:rsidP="001A0DEB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*Strauber, B., Sorcar, P., Loyalka, P., *</w:t>
      </w:r>
      <w:proofErr w:type="spellStart"/>
      <w:r>
        <w:rPr>
          <w:bCs/>
          <w:kern w:val="2"/>
          <w:lang w:eastAsia="zh-CN"/>
        </w:rPr>
        <w:t>Howlett</w:t>
      </w:r>
      <w:proofErr w:type="spellEnd"/>
      <w:r>
        <w:rPr>
          <w:bCs/>
          <w:kern w:val="2"/>
          <w:lang w:eastAsia="zh-CN"/>
        </w:rPr>
        <w:t>, C., Goldman, S.</w:t>
      </w:r>
      <w:r w:rsidR="007A6896">
        <w:rPr>
          <w:bCs/>
          <w:kern w:val="2"/>
          <w:lang w:eastAsia="zh-CN"/>
        </w:rPr>
        <w:t xml:space="preserve"> (2017).</w:t>
      </w:r>
      <w:r>
        <w:rPr>
          <w:bCs/>
          <w:kern w:val="2"/>
          <w:lang w:eastAsia="zh-CN"/>
        </w:rPr>
        <w:t xml:space="preserve"> </w:t>
      </w:r>
      <w:r>
        <w:rPr>
          <w:rFonts w:eastAsia="Times New Roman"/>
        </w:rPr>
        <w:t>Improving Early Childhood Reading through Picture-Embedded Words: Evidence from a Randomized Controlled Trial.</w:t>
      </w:r>
      <w:r w:rsidR="002A18BA">
        <w:rPr>
          <w:rFonts w:eastAsia="Times New Roman"/>
        </w:rPr>
        <w:t xml:space="preserve"> </w:t>
      </w:r>
    </w:p>
    <w:p w14:paraId="7DDC6034" w14:textId="77777777" w:rsidR="00B40FA8" w:rsidRDefault="00B40FA8" w:rsidP="00B91949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69DF26E" w14:textId="27A1CC11" w:rsidR="000C1D78" w:rsidRPr="000C1D78" w:rsidRDefault="00167467" w:rsidP="00B91949">
      <w:pPr>
        <w:widowControl w:val="0"/>
        <w:autoSpaceDE w:val="0"/>
        <w:autoSpaceDN w:val="0"/>
        <w:adjustRightInd w:val="0"/>
      </w:pPr>
      <w:r>
        <w:t xml:space="preserve">Li, G.R. *Lin, M., Liu, C.F., *Johnson, A., Li, Y.Y., Loyalka, P. </w:t>
      </w:r>
      <w:r w:rsidR="000C1D78" w:rsidRPr="000C1D78">
        <w:t>The Prevalence of Parent-Teacher Interaction in Developing Countries and Its Effect on Student Outcomes</w:t>
      </w:r>
      <w:r>
        <w:t>.</w:t>
      </w:r>
      <w:r w:rsidR="00B82419">
        <w:t xml:space="preserve"> </w:t>
      </w:r>
    </w:p>
    <w:p w14:paraId="69807FC4" w14:textId="77777777" w:rsidR="000C1D78" w:rsidRDefault="000C1D78" w:rsidP="00B91949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8BDE41D" w14:textId="051E75CE" w:rsidR="00B40FA8" w:rsidRDefault="00B40FA8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The Impact of Being Left-Behind on Children’s Mental Health and Academic Achievement (with </w:t>
      </w:r>
      <w:proofErr w:type="spellStart"/>
      <w:r>
        <w:rPr>
          <w:bCs/>
          <w:kern w:val="2"/>
          <w:lang w:eastAsia="zh-CN"/>
        </w:rPr>
        <w:t>Yuxi</w:t>
      </w:r>
      <w:proofErr w:type="spellEnd"/>
      <w:r>
        <w:rPr>
          <w:bCs/>
          <w:kern w:val="2"/>
          <w:lang w:eastAsia="zh-CN"/>
        </w:rPr>
        <w:t xml:space="preserve"> Jiang* and James Chu*).</w:t>
      </w:r>
    </w:p>
    <w:p w14:paraId="553ADECA" w14:textId="77777777" w:rsidR="001A64C9" w:rsidRDefault="001A64C9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E70080B" w14:textId="050DD4C8" w:rsidR="005D3093" w:rsidRDefault="00594236" w:rsidP="005D3093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t xml:space="preserve">Thinking Critically about Critical Thinking: Validating the Russian </w:t>
      </w:r>
      <w:proofErr w:type="spellStart"/>
      <w:r>
        <w:t>HEIghten</w:t>
      </w:r>
      <w:proofErr w:type="spellEnd"/>
      <w:r>
        <w:t xml:space="preserve">® Critical Thinking </w:t>
      </w:r>
      <w:r>
        <w:rPr>
          <w:rStyle w:val="il"/>
        </w:rPr>
        <w:t>Assessment (with Amy Shaw, Lydia Liu, and colleagues)</w:t>
      </w:r>
      <w:r w:rsidR="009415B6">
        <w:rPr>
          <w:rStyle w:val="il"/>
        </w:rPr>
        <w:t>.</w:t>
      </w:r>
    </w:p>
    <w:p w14:paraId="1AF15269" w14:textId="77777777" w:rsidR="005D3093" w:rsidRDefault="005D3093" w:rsidP="005D3093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DEAF59C" w14:textId="283D7CBE" w:rsidR="0057478A" w:rsidRDefault="0057478A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57478A">
        <w:rPr>
          <w:bCs/>
          <w:kern w:val="2"/>
          <w:lang w:eastAsia="zh-CN"/>
        </w:rPr>
        <w:t>Examining Mode Effects for a Student Learning Outcomes Assessment Used in an International Context</w:t>
      </w:r>
      <w:r>
        <w:rPr>
          <w:rStyle w:val="il"/>
        </w:rPr>
        <w:t xml:space="preserve"> (with Lydia Liu and colleagues).</w:t>
      </w:r>
    </w:p>
    <w:p w14:paraId="6F17A7E6" w14:textId="77777777" w:rsidR="0057478A" w:rsidRDefault="0057478A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1140045" w14:textId="17D987E1" w:rsidR="000B5DE6" w:rsidRDefault="000B5DE6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Chirikov, I., *</w:t>
      </w:r>
      <w:proofErr w:type="spellStart"/>
      <w:r>
        <w:rPr>
          <w:bCs/>
          <w:kern w:val="2"/>
          <w:lang w:eastAsia="zh-CN"/>
        </w:rPr>
        <w:t>Shmeleva</w:t>
      </w:r>
      <w:proofErr w:type="spellEnd"/>
      <w:r>
        <w:rPr>
          <w:bCs/>
          <w:kern w:val="2"/>
          <w:lang w:eastAsia="zh-CN"/>
        </w:rPr>
        <w:t xml:space="preserve">, E., Loyalka, P. (2017). </w:t>
      </w:r>
      <w:r w:rsidRPr="000B5DE6">
        <w:rPr>
          <w:bCs/>
          <w:kern w:val="2"/>
          <w:lang w:eastAsia="zh-CN"/>
        </w:rPr>
        <w:t>The Role of Faculty in Reducing Academic Dishonesty among Students</w:t>
      </w:r>
      <w:r>
        <w:rPr>
          <w:bCs/>
          <w:kern w:val="2"/>
          <w:lang w:eastAsia="zh-CN"/>
        </w:rPr>
        <w:t>.</w:t>
      </w:r>
    </w:p>
    <w:p w14:paraId="236C5122" w14:textId="77777777" w:rsidR="000B5DE6" w:rsidRDefault="000B5DE6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FF86185" w14:textId="20FEEFB2" w:rsidR="00BA48A2" w:rsidRDefault="009A2177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proofErr w:type="spellStart"/>
      <w:r w:rsidRPr="00A40B9A">
        <w:rPr>
          <w:lang w:eastAsia="en-GB"/>
        </w:rPr>
        <w:t>Federiakin</w:t>
      </w:r>
      <w:proofErr w:type="spellEnd"/>
      <w:r>
        <w:rPr>
          <w:bCs/>
          <w:kern w:val="2"/>
          <w:lang w:eastAsia="zh-CN"/>
        </w:rPr>
        <w:t xml:space="preserve">, D., </w:t>
      </w:r>
      <w:r w:rsidR="00BA48A2">
        <w:rPr>
          <w:bCs/>
          <w:kern w:val="2"/>
          <w:lang w:eastAsia="zh-CN"/>
        </w:rPr>
        <w:t>Kardanova, E….Loyalka, P. (2018</w:t>
      </w:r>
      <w:r>
        <w:rPr>
          <w:bCs/>
          <w:kern w:val="2"/>
          <w:lang w:eastAsia="zh-CN"/>
        </w:rPr>
        <w:t>)</w:t>
      </w:r>
      <w:r w:rsidR="00BA48A2">
        <w:rPr>
          <w:bCs/>
          <w:kern w:val="2"/>
          <w:lang w:eastAsia="zh-CN"/>
        </w:rPr>
        <w:t xml:space="preserve">. </w:t>
      </w:r>
      <w:r w:rsidR="00BA48A2" w:rsidRPr="00BA48A2">
        <w:rPr>
          <w:bCs/>
          <w:kern w:val="2"/>
          <w:lang w:eastAsia="zh-CN"/>
        </w:rPr>
        <w:t>A Systematic Approach for Examining Item Equivalence in International Assessments</w:t>
      </w:r>
      <w:r w:rsidR="009415B6">
        <w:rPr>
          <w:bCs/>
          <w:kern w:val="2"/>
          <w:lang w:eastAsia="zh-CN"/>
        </w:rPr>
        <w:t>.</w:t>
      </w:r>
    </w:p>
    <w:p w14:paraId="6F9CB8A3" w14:textId="0935DAB5" w:rsidR="00BA48A2" w:rsidRDefault="009A2177" w:rsidP="00B40FA8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ab/>
      </w:r>
    </w:p>
    <w:p w14:paraId="0410BDAA" w14:textId="77777777" w:rsidR="00BD759A" w:rsidRPr="005422C4" w:rsidRDefault="00BD759A" w:rsidP="00DB0C2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5422C4">
        <w:rPr>
          <w:rFonts w:hint="eastAsia"/>
          <w:b/>
          <w:bCs/>
          <w:kern w:val="2"/>
          <w:lang w:eastAsia="zh-CN"/>
        </w:rPr>
        <w:t>On-going Research</w:t>
      </w:r>
    </w:p>
    <w:p w14:paraId="1148C680" w14:textId="77777777" w:rsidR="00F1353B" w:rsidRPr="005422C4" w:rsidRDefault="00F1353B" w:rsidP="00BD759A">
      <w:pPr>
        <w:rPr>
          <w:lang w:eastAsia="zh-CN"/>
        </w:rPr>
      </w:pPr>
    </w:p>
    <w:p w14:paraId="2FF3E8A1" w14:textId="77777777" w:rsidR="00C209F7" w:rsidRPr="005422C4" w:rsidRDefault="00C209F7" w:rsidP="00FD0F06">
      <w:pPr>
        <w:rPr>
          <w:i/>
          <w:lang w:eastAsia="zh-CN"/>
        </w:rPr>
      </w:pPr>
      <w:r w:rsidRPr="005422C4">
        <w:rPr>
          <w:i/>
          <w:lang w:eastAsia="zh-CN"/>
        </w:rPr>
        <w:t>Higher Education</w:t>
      </w:r>
    </w:p>
    <w:p w14:paraId="208CAE32" w14:textId="77777777" w:rsidR="005510D4" w:rsidRDefault="005510D4" w:rsidP="005510D4">
      <w:pPr>
        <w:rPr>
          <w:lang w:eastAsia="zh-CN"/>
        </w:rPr>
      </w:pPr>
    </w:p>
    <w:p w14:paraId="5C105588" w14:textId="5E68C4CB" w:rsidR="000B1728" w:rsidRDefault="000B1728" w:rsidP="000B1728">
      <w:pPr>
        <w:rPr>
          <w:lang w:eastAsia="zh-CN"/>
        </w:rPr>
      </w:pPr>
      <w:r>
        <w:rPr>
          <w:lang w:eastAsia="zh-CN"/>
        </w:rPr>
        <w:t>Loyalka, P., et al. “Who</w:t>
      </w:r>
      <w:r w:rsidR="00404E8B">
        <w:rPr>
          <w:lang w:eastAsia="zh-CN"/>
        </w:rPr>
        <w:t xml:space="preserve"> Trains the Best Computer Scientists:</w:t>
      </w:r>
      <w:r>
        <w:rPr>
          <w:lang w:eastAsia="zh-CN"/>
        </w:rPr>
        <w:t xml:space="preserve"> </w:t>
      </w:r>
      <w:r w:rsidRPr="00881EBC">
        <w:rPr>
          <w:lang w:eastAsia="zh-CN"/>
        </w:rPr>
        <w:t xml:space="preserve">China, </w:t>
      </w:r>
      <w:r>
        <w:rPr>
          <w:lang w:eastAsia="zh-CN"/>
        </w:rPr>
        <w:t xml:space="preserve">India, </w:t>
      </w:r>
      <w:r w:rsidRPr="00881EBC">
        <w:rPr>
          <w:lang w:eastAsia="zh-CN"/>
        </w:rPr>
        <w:t>Russia</w:t>
      </w:r>
      <w:r w:rsidR="00404E8B">
        <w:rPr>
          <w:lang w:eastAsia="zh-CN"/>
        </w:rPr>
        <w:t>, or the United States?</w:t>
      </w:r>
      <w:r>
        <w:rPr>
          <w:lang w:eastAsia="zh-CN"/>
        </w:rPr>
        <w:t>”</w:t>
      </w:r>
    </w:p>
    <w:p w14:paraId="38BD952B" w14:textId="77777777" w:rsidR="000B1728" w:rsidRDefault="000B1728" w:rsidP="005510D4">
      <w:pPr>
        <w:rPr>
          <w:lang w:eastAsia="zh-CN"/>
        </w:rPr>
      </w:pPr>
    </w:p>
    <w:p w14:paraId="435A3A4F" w14:textId="70AEEBEA" w:rsidR="000B1728" w:rsidRPr="00FF2ABE" w:rsidRDefault="000B1728" w:rsidP="000B1728">
      <w:pPr>
        <w:rPr>
          <w:lang w:eastAsia="zh-CN"/>
        </w:rPr>
      </w:pPr>
      <w:r>
        <w:rPr>
          <w:lang w:eastAsia="zh-CN"/>
        </w:rPr>
        <w:lastRenderedPageBreak/>
        <w:t xml:space="preserve">“Leveling the Playing Field: Determining Merit-Based College Quotas across States and Provinces with Examples from the United States and China” (with Guo, T.S., Ye, X.Y., </w:t>
      </w:r>
      <w:r w:rsidRPr="00881EBC">
        <w:rPr>
          <w:lang w:eastAsia="zh-CN"/>
        </w:rPr>
        <w:t xml:space="preserve">Li, G., </w:t>
      </w:r>
      <w:r>
        <w:rPr>
          <w:lang w:eastAsia="zh-CN"/>
        </w:rPr>
        <w:t xml:space="preserve">Yu, N, Hu, H., Ma, L.P. Guo, F., </w:t>
      </w:r>
      <w:r w:rsidRPr="00881EBC">
        <w:rPr>
          <w:lang w:eastAsia="zh-CN"/>
        </w:rPr>
        <w:t>Wang, H., Shi, H.</w:t>
      </w:r>
      <w:r>
        <w:rPr>
          <w:lang w:eastAsia="zh-CN"/>
        </w:rPr>
        <w:t>)</w:t>
      </w:r>
    </w:p>
    <w:p w14:paraId="777BBC9E" w14:textId="77777777" w:rsidR="000B1728" w:rsidRDefault="000B1728" w:rsidP="000B1728">
      <w:pPr>
        <w:rPr>
          <w:lang w:eastAsia="zh-CN"/>
        </w:rPr>
      </w:pPr>
      <w:r>
        <w:rPr>
          <w:lang w:eastAsia="zh-CN"/>
        </w:rPr>
        <w:t xml:space="preserve"> </w:t>
      </w:r>
    </w:p>
    <w:p w14:paraId="60FFE405" w14:textId="37663F3F" w:rsidR="000B1728" w:rsidRDefault="000B1728" w:rsidP="000B1728">
      <w:pPr>
        <w:rPr>
          <w:lang w:eastAsia="zh-CN"/>
        </w:rPr>
      </w:pPr>
      <w:r>
        <w:rPr>
          <w:lang w:eastAsia="zh-CN"/>
        </w:rPr>
        <w:t>“The Impact of Faculty Qualifications on Student Achievement” (with Li, G., Karda</w:t>
      </w:r>
      <w:r w:rsidRPr="00881EBC">
        <w:rPr>
          <w:lang w:eastAsia="zh-CN"/>
        </w:rPr>
        <w:t xml:space="preserve">nova, E., Liu, L., </w:t>
      </w:r>
      <w:r>
        <w:rPr>
          <w:lang w:eastAsia="zh-CN"/>
        </w:rPr>
        <w:t xml:space="preserve">Chirikov, I., Yu, N, Hu, H., Liping, Ma, Guo, Fei, </w:t>
      </w:r>
      <w:r w:rsidRPr="00881EBC">
        <w:rPr>
          <w:lang w:eastAsia="zh-CN"/>
        </w:rPr>
        <w:t>Wang, H., Shi, H.</w:t>
      </w:r>
      <w:r>
        <w:rPr>
          <w:lang w:eastAsia="zh-CN"/>
        </w:rPr>
        <w:t>)</w:t>
      </w:r>
    </w:p>
    <w:p w14:paraId="3055B274" w14:textId="77777777" w:rsidR="000B1728" w:rsidRDefault="000B1728" w:rsidP="000B1728">
      <w:pPr>
        <w:rPr>
          <w:lang w:eastAsia="zh-CN"/>
        </w:rPr>
      </w:pPr>
    </w:p>
    <w:p w14:paraId="134A9C2A" w14:textId="74BD0138" w:rsidR="000B1728" w:rsidRDefault="000B1728" w:rsidP="000B1728">
      <w:pPr>
        <w:rPr>
          <w:lang w:eastAsia="zh-CN"/>
        </w:rPr>
      </w:pPr>
      <w:r w:rsidRPr="005422C4">
        <w:rPr>
          <w:lang w:eastAsia="zh-CN"/>
        </w:rPr>
        <w:t>“</w:t>
      </w:r>
      <w:r w:rsidRPr="005422C4">
        <w:rPr>
          <w:rFonts w:hint="eastAsia"/>
          <w:lang w:eastAsia="zh-CN"/>
        </w:rPr>
        <w:t xml:space="preserve">The Impact of College Admissions Rules on </w:t>
      </w:r>
      <w:r w:rsidRPr="005422C4">
        <w:rPr>
          <w:lang w:eastAsia="zh-CN"/>
        </w:rPr>
        <w:t xml:space="preserve">Poor and Low-Achieving </w:t>
      </w:r>
      <w:r w:rsidRPr="005422C4">
        <w:rPr>
          <w:rFonts w:hint="eastAsia"/>
          <w:lang w:eastAsia="zh-CN"/>
        </w:rPr>
        <w:t>Students</w:t>
      </w:r>
      <w:r w:rsidRPr="005422C4">
        <w:rPr>
          <w:lang w:eastAsia="zh-CN"/>
        </w:rPr>
        <w:t>’</w:t>
      </w:r>
      <w:r w:rsidRPr="005422C4">
        <w:rPr>
          <w:rFonts w:hint="eastAsia"/>
          <w:lang w:eastAsia="zh-CN"/>
        </w:rPr>
        <w:t xml:space="preserve"> Access to College</w:t>
      </w:r>
      <w:r w:rsidRPr="005422C4">
        <w:rPr>
          <w:lang w:eastAsia="zh-CN"/>
        </w:rPr>
        <w:t xml:space="preserve"> and Elite Colleges”</w:t>
      </w:r>
      <w:r>
        <w:rPr>
          <w:lang w:eastAsia="zh-CN"/>
        </w:rPr>
        <w:t xml:space="preserve"> (with </w:t>
      </w:r>
      <w:proofErr w:type="spellStart"/>
      <w:r>
        <w:rPr>
          <w:lang w:eastAsia="zh-CN"/>
        </w:rPr>
        <w:t>Xiaoyang</w:t>
      </w:r>
      <w:proofErr w:type="spellEnd"/>
      <w:r>
        <w:rPr>
          <w:lang w:eastAsia="zh-CN"/>
        </w:rPr>
        <w:t xml:space="preserve"> Ye and Chao Fu)</w:t>
      </w:r>
    </w:p>
    <w:p w14:paraId="53DB7FF0" w14:textId="77777777" w:rsidR="000B1728" w:rsidRDefault="000B1728" w:rsidP="000B1728">
      <w:pPr>
        <w:rPr>
          <w:lang w:eastAsia="zh-CN"/>
        </w:rPr>
      </w:pPr>
    </w:p>
    <w:p w14:paraId="65CCBB2B" w14:textId="79E4B2E3" w:rsidR="000446D5" w:rsidRDefault="000B1728" w:rsidP="000B1728">
      <w:pPr>
        <w:rPr>
          <w:lang w:eastAsia="zh-CN"/>
        </w:rPr>
      </w:pPr>
      <w:r>
        <w:rPr>
          <w:lang w:eastAsia="zh-CN"/>
        </w:rPr>
        <w:t xml:space="preserve"> </w:t>
      </w:r>
      <w:r w:rsidR="000446D5">
        <w:rPr>
          <w:lang w:eastAsia="zh-CN"/>
        </w:rPr>
        <w:t xml:space="preserve">“Critical Thinking in Higher Education: Evidence from China, India, Korea, and Russia” </w:t>
      </w:r>
    </w:p>
    <w:p w14:paraId="68BCDF44" w14:textId="77777777" w:rsidR="000446D5" w:rsidRDefault="000446D5" w:rsidP="00210E01">
      <w:pPr>
        <w:rPr>
          <w:lang w:eastAsia="zh-CN"/>
        </w:rPr>
      </w:pPr>
    </w:p>
    <w:p w14:paraId="71931DFC" w14:textId="12CF963E" w:rsidR="000446D5" w:rsidRDefault="000B7DE5" w:rsidP="005510D4">
      <w:pPr>
        <w:rPr>
          <w:lang w:eastAsia="zh-CN"/>
        </w:rPr>
      </w:pPr>
      <w:r>
        <w:rPr>
          <w:lang w:eastAsia="zh-CN"/>
        </w:rPr>
        <w:t xml:space="preserve"> </w:t>
      </w:r>
      <w:r w:rsidR="00210E01">
        <w:rPr>
          <w:lang w:eastAsia="zh-CN"/>
        </w:rPr>
        <w:t>“Creativity in Higher Education</w:t>
      </w:r>
      <w:r w:rsidR="000446D5">
        <w:rPr>
          <w:lang w:eastAsia="zh-CN"/>
        </w:rPr>
        <w:t>:</w:t>
      </w:r>
      <w:r w:rsidR="00210E01">
        <w:rPr>
          <w:lang w:eastAsia="zh-CN"/>
        </w:rPr>
        <w:t xml:space="preserve"> Evidence from </w:t>
      </w:r>
      <w:r w:rsidR="000446D5">
        <w:rPr>
          <w:lang w:eastAsia="zh-CN"/>
        </w:rPr>
        <w:t>China, India, Korea, and Russia</w:t>
      </w:r>
      <w:r w:rsidR="00210E01">
        <w:rPr>
          <w:lang w:eastAsia="zh-CN"/>
        </w:rPr>
        <w:t xml:space="preserve">” </w:t>
      </w:r>
    </w:p>
    <w:p w14:paraId="7096FD95" w14:textId="77777777" w:rsidR="000446D5" w:rsidRDefault="000446D5" w:rsidP="005510D4">
      <w:pPr>
        <w:rPr>
          <w:lang w:eastAsia="zh-CN"/>
        </w:rPr>
      </w:pPr>
    </w:p>
    <w:p w14:paraId="1C376F6B" w14:textId="77777777" w:rsidR="000446D5" w:rsidRDefault="000446D5" w:rsidP="005510D4">
      <w:pPr>
        <w:rPr>
          <w:lang w:eastAsia="zh-CN"/>
        </w:rPr>
      </w:pPr>
      <w:r>
        <w:rPr>
          <w:lang w:eastAsia="zh-CN"/>
        </w:rPr>
        <w:t>“Relational Reasoning in Higher Education: Evidence from China, India, Korea, and Russia”</w:t>
      </w:r>
    </w:p>
    <w:p w14:paraId="302713AC" w14:textId="77777777" w:rsidR="007E2BFC" w:rsidRDefault="007E2BFC" w:rsidP="00FD0F06">
      <w:pPr>
        <w:rPr>
          <w:lang w:eastAsia="zh-CN"/>
        </w:rPr>
      </w:pPr>
    </w:p>
    <w:p w14:paraId="662A6A79" w14:textId="77777777" w:rsidR="00825FD6" w:rsidRPr="00825FD6" w:rsidRDefault="00825FD6" w:rsidP="00825FD6">
      <w:pPr>
        <w:rPr>
          <w:lang w:eastAsia="zh-CN"/>
        </w:rPr>
      </w:pPr>
      <w:r w:rsidRPr="00825FD6">
        <w:rPr>
          <w:lang w:eastAsia="zh-CN"/>
        </w:rPr>
        <w:t>“Test Incentives and Achievement: Implications for Comparative Assessments in Higher Education” (with Lydia Liu, Henry Shi, Natalie Johnson, Elena Kardanova)</w:t>
      </w:r>
    </w:p>
    <w:p w14:paraId="04439E9E" w14:textId="77777777" w:rsidR="00825FD6" w:rsidRPr="005422C4" w:rsidRDefault="00825FD6" w:rsidP="00FD0F06">
      <w:pPr>
        <w:rPr>
          <w:lang w:eastAsia="zh-CN"/>
        </w:rPr>
      </w:pPr>
    </w:p>
    <w:p w14:paraId="3128D423" w14:textId="77777777" w:rsidR="00D41AD8" w:rsidRDefault="00D41AD8" w:rsidP="00FD0F06">
      <w:pPr>
        <w:rPr>
          <w:lang w:eastAsia="zh-CN"/>
        </w:rPr>
      </w:pPr>
      <w:r>
        <w:rPr>
          <w:lang w:eastAsia="zh-CN"/>
        </w:rPr>
        <w:t>“The Role of Uncertain Choices in Inequality in College Admissions”</w:t>
      </w:r>
      <w:r w:rsidR="0028448F">
        <w:rPr>
          <w:lang w:eastAsia="zh-CN"/>
        </w:rPr>
        <w:t xml:space="preserve"> </w:t>
      </w:r>
      <w:r w:rsidR="00825FD6">
        <w:rPr>
          <w:lang w:eastAsia="zh-CN"/>
        </w:rPr>
        <w:t>(with Sen Zhou)</w:t>
      </w:r>
    </w:p>
    <w:p w14:paraId="065F1A29" w14:textId="77777777" w:rsidR="00D41AD8" w:rsidRDefault="00D41AD8" w:rsidP="00FD0F06">
      <w:pPr>
        <w:rPr>
          <w:lang w:eastAsia="zh-CN"/>
        </w:rPr>
      </w:pPr>
    </w:p>
    <w:p w14:paraId="097B4966" w14:textId="781288B9" w:rsidR="00617772" w:rsidRPr="005422C4" w:rsidRDefault="00BD028B" w:rsidP="00FD0F06">
      <w:pPr>
        <w:rPr>
          <w:lang w:eastAsia="zh-CN"/>
        </w:rPr>
      </w:pPr>
      <w:r w:rsidRPr="005422C4">
        <w:rPr>
          <w:lang w:eastAsia="zh-CN"/>
        </w:rPr>
        <w:t>“</w:t>
      </w:r>
      <w:r w:rsidRPr="005422C4">
        <w:rPr>
          <w:rFonts w:hint="eastAsia"/>
        </w:rPr>
        <w:t xml:space="preserve">The Costs </w:t>
      </w:r>
      <w:r w:rsidR="00F52C5B">
        <w:t xml:space="preserve">and Benefits </w:t>
      </w:r>
      <w:r w:rsidRPr="005422C4">
        <w:rPr>
          <w:rFonts w:hint="eastAsia"/>
        </w:rPr>
        <w:t>of Retak</w:t>
      </w:r>
      <w:r w:rsidRPr="005422C4">
        <w:rPr>
          <w:rFonts w:hint="eastAsia"/>
          <w:lang w:eastAsia="zh-CN"/>
        </w:rPr>
        <w:t>ing</w:t>
      </w:r>
      <w:r w:rsidRPr="005422C4">
        <w:rPr>
          <w:rFonts w:hint="eastAsia"/>
        </w:rPr>
        <w:t xml:space="preserve"> Competitive Entrance Exams: Evidence from China</w:t>
      </w:r>
      <w:r w:rsidRPr="005422C4">
        <w:rPr>
          <w:rFonts w:hint="eastAsia"/>
          <w:lang w:eastAsia="zh-CN"/>
        </w:rPr>
        <w:t>.</w:t>
      </w:r>
      <w:r w:rsidRPr="005422C4">
        <w:rPr>
          <w:lang w:eastAsia="zh-CN"/>
        </w:rPr>
        <w:t>”</w:t>
      </w:r>
    </w:p>
    <w:p w14:paraId="696EA52B" w14:textId="77777777" w:rsidR="00E5352E" w:rsidRDefault="00E5352E" w:rsidP="00BD759A">
      <w:pPr>
        <w:rPr>
          <w:lang w:eastAsia="zh-CN"/>
        </w:rPr>
      </w:pPr>
    </w:p>
    <w:p w14:paraId="7D17B3E5" w14:textId="36638B57" w:rsidR="00FF2ABE" w:rsidRDefault="000B1728" w:rsidP="00BD759A">
      <w:pPr>
        <w:rPr>
          <w:lang w:eastAsia="zh-CN"/>
        </w:rPr>
      </w:pPr>
      <w:r>
        <w:rPr>
          <w:lang w:eastAsia="zh-CN"/>
        </w:rPr>
        <w:t xml:space="preserve"> </w:t>
      </w:r>
      <w:r w:rsidR="00FF2ABE">
        <w:rPr>
          <w:lang w:eastAsia="zh-CN"/>
        </w:rPr>
        <w:t xml:space="preserve">“The Impact of Faculty Gender on Student Attitudes and Achievement in STEM Subjects” (with </w:t>
      </w:r>
      <w:r w:rsidR="00FF2ABE" w:rsidRPr="00881EBC">
        <w:rPr>
          <w:lang w:eastAsia="zh-CN"/>
        </w:rPr>
        <w:t xml:space="preserve">Li, G., </w:t>
      </w:r>
      <w:proofErr w:type="spellStart"/>
      <w:r w:rsidR="00FF2ABE" w:rsidRPr="00881EBC">
        <w:rPr>
          <w:lang w:eastAsia="zh-CN"/>
        </w:rPr>
        <w:t>Kardonova</w:t>
      </w:r>
      <w:proofErr w:type="spellEnd"/>
      <w:r w:rsidR="00FF2ABE" w:rsidRPr="00881EBC">
        <w:rPr>
          <w:lang w:eastAsia="zh-CN"/>
        </w:rPr>
        <w:t xml:space="preserve">, E., Liu, L., </w:t>
      </w:r>
      <w:r w:rsidR="00FF2ABE">
        <w:rPr>
          <w:lang w:eastAsia="zh-CN"/>
        </w:rPr>
        <w:t xml:space="preserve">Chirikov, I., Yu, </w:t>
      </w:r>
      <w:r w:rsidR="00B1470E">
        <w:rPr>
          <w:lang w:eastAsia="zh-CN"/>
        </w:rPr>
        <w:t>N, Hu, H., Liping, Ma, Guo, Fei</w:t>
      </w:r>
      <w:r w:rsidR="00FF2ABE">
        <w:rPr>
          <w:lang w:eastAsia="zh-CN"/>
        </w:rPr>
        <w:t xml:space="preserve">, </w:t>
      </w:r>
      <w:r w:rsidR="00FF2ABE" w:rsidRPr="00881EBC">
        <w:rPr>
          <w:lang w:eastAsia="zh-CN"/>
        </w:rPr>
        <w:t>Wang, H., Shi, H.</w:t>
      </w:r>
      <w:r w:rsidR="00FF2ABE">
        <w:rPr>
          <w:lang w:eastAsia="zh-CN"/>
        </w:rPr>
        <w:t>)</w:t>
      </w:r>
    </w:p>
    <w:p w14:paraId="74D50D95" w14:textId="77777777" w:rsidR="00FF2ABE" w:rsidRDefault="00FF2ABE" w:rsidP="00BD759A">
      <w:pPr>
        <w:rPr>
          <w:i/>
          <w:lang w:eastAsia="zh-CN"/>
        </w:rPr>
      </w:pPr>
    </w:p>
    <w:p w14:paraId="0BD7B3E3" w14:textId="77777777" w:rsidR="00C209F7" w:rsidRPr="005422C4" w:rsidRDefault="00C209F7" w:rsidP="00BD759A">
      <w:pPr>
        <w:rPr>
          <w:i/>
          <w:lang w:eastAsia="zh-CN"/>
        </w:rPr>
      </w:pPr>
      <w:r w:rsidRPr="005422C4">
        <w:rPr>
          <w:i/>
          <w:lang w:eastAsia="zh-CN"/>
        </w:rPr>
        <w:t>High Schools</w:t>
      </w:r>
    </w:p>
    <w:p w14:paraId="6D1CD4D1" w14:textId="77777777" w:rsidR="00C209F7" w:rsidRDefault="00C209F7" w:rsidP="00C209F7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61D4F77" w14:textId="77777777" w:rsidR="006B2968" w:rsidRDefault="00825FD6" w:rsidP="00734F74">
      <w:pPr>
        <w:rPr>
          <w:lang w:eastAsia="zh-CN"/>
        </w:rPr>
      </w:pPr>
      <w:r>
        <w:rPr>
          <w:bCs/>
          <w:kern w:val="2"/>
          <w:lang w:eastAsia="zh-CN"/>
        </w:rPr>
        <w:t>Loyalka et al. (2016).</w:t>
      </w:r>
      <w:r>
        <w:rPr>
          <w:lang w:eastAsia="zh-CN"/>
        </w:rPr>
        <w:t xml:space="preserve"> </w:t>
      </w:r>
      <w:r w:rsidR="006B2968">
        <w:rPr>
          <w:lang w:eastAsia="zh-CN"/>
        </w:rPr>
        <w:t>“</w:t>
      </w:r>
      <w:r w:rsidR="001D7F05" w:rsidRPr="001D7F05">
        <w:rPr>
          <w:lang w:eastAsia="zh-CN"/>
        </w:rPr>
        <w:t>The Impacts of Introducing Accountability: Evidence from a Randomized Field Trial in Vocational Schools in China</w:t>
      </w:r>
      <w:r w:rsidR="006B2968">
        <w:rPr>
          <w:lang w:eastAsia="zh-CN"/>
        </w:rPr>
        <w:t>”</w:t>
      </w:r>
    </w:p>
    <w:p w14:paraId="2D7E2D52" w14:textId="77777777" w:rsidR="006B2968" w:rsidRDefault="006B2968" w:rsidP="00734F74">
      <w:pPr>
        <w:rPr>
          <w:lang w:eastAsia="zh-CN"/>
        </w:rPr>
      </w:pPr>
    </w:p>
    <w:p w14:paraId="5C9D7941" w14:textId="77777777" w:rsidR="0013480C" w:rsidRPr="005422C4" w:rsidRDefault="0013480C" w:rsidP="0013480C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 w:rsidRPr="005422C4">
        <w:rPr>
          <w:bCs/>
          <w:i/>
          <w:kern w:val="2"/>
          <w:lang w:eastAsia="zh-CN"/>
        </w:rPr>
        <w:t>Teachers</w:t>
      </w:r>
    </w:p>
    <w:p w14:paraId="2041A3FB" w14:textId="77777777" w:rsidR="00FE2AB7" w:rsidRDefault="00FE2AB7" w:rsidP="00FE2AB7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C65F988" w14:textId="362E66D0" w:rsidR="00F41EA2" w:rsidRPr="00F41EA2" w:rsidRDefault="00525CD6" w:rsidP="00F41EA2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525CD6">
        <w:rPr>
          <w:bCs/>
          <w:kern w:val="2"/>
          <w:lang w:eastAsia="zh-CN"/>
        </w:rPr>
        <w:t>Loyalka et al. (201</w:t>
      </w:r>
      <w:r w:rsidR="007536D1">
        <w:rPr>
          <w:bCs/>
          <w:kern w:val="2"/>
          <w:lang w:eastAsia="zh-CN"/>
        </w:rPr>
        <w:t>7</w:t>
      </w:r>
      <w:r w:rsidRPr="00525CD6">
        <w:rPr>
          <w:bCs/>
          <w:kern w:val="2"/>
          <w:lang w:eastAsia="zh-CN"/>
        </w:rPr>
        <w:t xml:space="preserve">). </w:t>
      </w:r>
      <w:r w:rsidR="00F41EA2" w:rsidRPr="00F41EA2">
        <w:rPr>
          <w:bCs/>
          <w:kern w:val="2"/>
          <w:lang w:eastAsia="zh-CN"/>
        </w:rPr>
        <w:t xml:space="preserve">“Teacher Expectations, Math, and Gender” (with </w:t>
      </w:r>
      <w:proofErr w:type="spellStart"/>
      <w:r w:rsidR="00F41EA2" w:rsidRPr="00F41EA2">
        <w:rPr>
          <w:bCs/>
          <w:kern w:val="2"/>
          <w:lang w:eastAsia="zh-CN"/>
        </w:rPr>
        <w:t>Tongtong</w:t>
      </w:r>
      <w:proofErr w:type="spellEnd"/>
      <w:r w:rsidR="00070176">
        <w:rPr>
          <w:bCs/>
          <w:kern w:val="2"/>
          <w:lang w:eastAsia="zh-CN"/>
        </w:rPr>
        <w:t xml:space="preserve">, </w:t>
      </w:r>
      <w:proofErr w:type="spellStart"/>
      <w:r w:rsidR="00070176">
        <w:rPr>
          <w:bCs/>
          <w:kern w:val="2"/>
          <w:lang w:eastAsia="zh-CN"/>
        </w:rPr>
        <w:t>Chengfang</w:t>
      </w:r>
      <w:proofErr w:type="spellEnd"/>
      <w:r w:rsidR="00070176">
        <w:rPr>
          <w:bCs/>
          <w:kern w:val="2"/>
          <w:lang w:eastAsia="zh-CN"/>
        </w:rPr>
        <w:t xml:space="preserve"> Liu,</w:t>
      </w:r>
      <w:r w:rsidR="00825FD6">
        <w:rPr>
          <w:bCs/>
          <w:kern w:val="2"/>
          <w:lang w:eastAsia="zh-CN"/>
        </w:rPr>
        <w:t xml:space="preserve"> and </w:t>
      </w:r>
      <w:r w:rsidR="001420C4">
        <w:rPr>
          <w:bCs/>
          <w:kern w:val="2"/>
          <w:lang w:eastAsia="zh-CN"/>
        </w:rPr>
        <w:t>Sean Sylvia</w:t>
      </w:r>
      <w:r w:rsidR="00F41EA2" w:rsidRPr="00F41EA2">
        <w:rPr>
          <w:bCs/>
          <w:kern w:val="2"/>
          <w:lang w:eastAsia="zh-CN"/>
        </w:rPr>
        <w:t>)</w:t>
      </w:r>
    </w:p>
    <w:p w14:paraId="22673191" w14:textId="77777777" w:rsidR="00237365" w:rsidRPr="005422C4" w:rsidRDefault="00237365" w:rsidP="00C3790B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72902AC" w14:textId="77777777" w:rsidR="00BD3A3F" w:rsidRPr="00BD3A3F" w:rsidRDefault="008B4CE5" w:rsidP="00BD3A3F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>
        <w:rPr>
          <w:bCs/>
          <w:i/>
          <w:kern w:val="2"/>
          <w:lang w:eastAsia="zh-CN"/>
        </w:rPr>
        <w:t>Disadvantaged Students (Students with Disabilities, Minorities, Females and STEM)</w:t>
      </w:r>
    </w:p>
    <w:p w14:paraId="4B58262C" w14:textId="77777777" w:rsidR="009722EF" w:rsidRDefault="009722EF" w:rsidP="00BD3A3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FBD4DD7" w14:textId="77777777" w:rsidR="009C0BE1" w:rsidRPr="00BD3A3F" w:rsidRDefault="009C0BE1" w:rsidP="00BD3A3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“</w:t>
      </w:r>
      <w:r w:rsidR="0023744C">
        <w:rPr>
          <w:bCs/>
          <w:kern w:val="2"/>
          <w:lang w:eastAsia="zh-CN"/>
        </w:rPr>
        <w:t xml:space="preserve">The Impacts of </w:t>
      </w:r>
      <w:r w:rsidR="00D26C60">
        <w:rPr>
          <w:bCs/>
          <w:kern w:val="2"/>
          <w:lang w:eastAsia="zh-CN"/>
        </w:rPr>
        <w:t>Stakes and Stereotype Threat on Minority Student Achievement</w:t>
      </w:r>
      <w:r>
        <w:rPr>
          <w:bCs/>
          <w:kern w:val="2"/>
          <w:lang w:eastAsia="zh-CN"/>
        </w:rPr>
        <w:t>.” (</w:t>
      </w:r>
      <w:proofErr w:type="gramStart"/>
      <w:r>
        <w:rPr>
          <w:bCs/>
          <w:kern w:val="2"/>
          <w:lang w:eastAsia="zh-CN"/>
        </w:rPr>
        <w:t>with</w:t>
      </w:r>
      <w:proofErr w:type="gramEnd"/>
      <w:r>
        <w:rPr>
          <w:bCs/>
          <w:kern w:val="2"/>
          <w:lang w:eastAsia="zh-CN"/>
        </w:rPr>
        <w:t xml:space="preserve"> Mo Di, Sean Sylvia, Yaojiang Shi, </w:t>
      </w:r>
      <w:proofErr w:type="spellStart"/>
      <w:r>
        <w:rPr>
          <w:bCs/>
          <w:kern w:val="2"/>
          <w:lang w:eastAsia="zh-CN"/>
        </w:rPr>
        <w:t>Linxiu</w:t>
      </w:r>
      <w:proofErr w:type="spellEnd"/>
      <w:r>
        <w:rPr>
          <w:bCs/>
          <w:kern w:val="2"/>
          <w:lang w:eastAsia="zh-CN"/>
        </w:rPr>
        <w:t xml:space="preserve"> Zhang, Scott Rozelle)</w:t>
      </w:r>
    </w:p>
    <w:p w14:paraId="6663E8A3" w14:textId="77777777" w:rsidR="00872226" w:rsidRDefault="00872226" w:rsidP="00DB0C2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1E0A0F7" w14:textId="19B1DCF0" w:rsidR="00872226" w:rsidRDefault="0087222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Loyalka, P., Greif, A., </w:t>
      </w:r>
      <w:r w:rsidR="006A347B">
        <w:rPr>
          <w:bCs/>
          <w:kern w:val="2"/>
          <w:lang w:eastAsia="zh-CN"/>
        </w:rPr>
        <w:t xml:space="preserve">Lu, M.C., </w:t>
      </w:r>
      <w:r>
        <w:rPr>
          <w:bCs/>
          <w:kern w:val="2"/>
          <w:lang w:eastAsia="zh-CN"/>
        </w:rPr>
        <w:t xml:space="preserve">Johnson, N. (2016). </w:t>
      </w:r>
      <w:r w:rsidR="006B2968">
        <w:rPr>
          <w:bCs/>
          <w:kern w:val="2"/>
          <w:lang w:eastAsia="zh-CN"/>
        </w:rPr>
        <w:t>“Whose Opinion Matters Most? Experimental Evidence on Gender Stereotype Threats by Social Relations”</w:t>
      </w:r>
    </w:p>
    <w:p w14:paraId="418BDED9" w14:textId="0BDFC3CC" w:rsidR="00FA3B18" w:rsidRDefault="00FA3B18" w:rsidP="000D1E46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</w:p>
    <w:p w14:paraId="2DF110BC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 w:rsidRPr="000D1E46">
        <w:rPr>
          <w:b/>
          <w:bCs/>
          <w:kern w:val="2"/>
          <w:lang w:eastAsia="zh-CN"/>
        </w:rPr>
        <w:t>Research Projects</w:t>
      </w:r>
    </w:p>
    <w:p w14:paraId="141BD756" w14:textId="77777777" w:rsidR="002A311D" w:rsidRDefault="002A311D" w:rsidP="00E35AD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B20CC52" w14:textId="530B2E58" w:rsidR="00E35AD0" w:rsidRPr="00E35AD0" w:rsidRDefault="00E35AD0" w:rsidP="00E35AD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E35AD0">
        <w:rPr>
          <w:bCs/>
          <w:kern w:val="2"/>
          <w:lang w:eastAsia="zh-CN"/>
        </w:rPr>
        <w:t xml:space="preserve">Principal Investigator “Assessing and Improving the Quality of Higher Education: An International Comparative Study” </w:t>
      </w:r>
      <w:r w:rsidR="00237365">
        <w:rPr>
          <w:bCs/>
          <w:kern w:val="2"/>
          <w:lang w:eastAsia="zh-CN"/>
        </w:rPr>
        <w:t xml:space="preserve">(Funded by various sources, </w:t>
      </w:r>
      <w:r w:rsidR="00237365" w:rsidRPr="00237365">
        <w:rPr>
          <w:bCs/>
          <w:i/>
          <w:kern w:val="2"/>
          <w:lang w:eastAsia="zh-CN"/>
        </w:rPr>
        <w:t>over $2 million</w:t>
      </w:r>
      <w:r w:rsidR="00237365">
        <w:rPr>
          <w:bCs/>
          <w:kern w:val="2"/>
          <w:lang w:eastAsia="zh-CN"/>
        </w:rPr>
        <w:t>)</w:t>
      </w:r>
    </w:p>
    <w:p w14:paraId="044B239C" w14:textId="77777777" w:rsidR="000E1F52" w:rsidRDefault="000E1F52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51A1C587" w14:textId="77777777" w:rsidR="00525CD6" w:rsidRPr="00525CD6" w:rsidRDefault="00525CD6" w:rsidP="00525CD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525CD6">
        <w:rPr>
          <w:bCs/>
          <w:kern w:val="2"/>
          <w:lang w:eastAsia="zh-CN"/>
        </w:rPr>
        <w:lastRenderedPageBreak/>
        <w:t xml:space="preserve">Principal Investigator “Piloting a Certification System for Vocational Schools in China.” (Funded by the </w:t>
      </w:r>
      <w:r w:rsidRPr="00525CD6">
        <w:rPr>
          <w:bCs/>
          <w:i/>
          <w:kern w:val="2"/>
          <w:lang w:eastAsia="zh-CN"/>
        </w:rPr>
        <w:t>Electronics Industry Citizenship Coalition. ~$226,000</w:t>
      </w:r>
      <w:r w:rsidRPr="00525CD6">
        <w:rPr>
          <w:bCs/>
          <w:kern w:val="2"/>
          <w:lang w:eastAsia="zh-CN"/>
        </w:rPr>
        <w:t>)</w:t>
      </w:r>
    </w:p>
    <w:p w14:paraId="4623AC2D" w14:textId="77777777" w:rsidR="00525CD6" w:rsidRPr="00525CD6" w:rsidRDefault="00525CD6" w:rsidP="00525CD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19115E9" w14:textId="77777777" w:rsidR="000D1E46" w:rsidRDefault="000E1F52" w:rsidP="000D1E46">
      <w:pPr>
        <w:widowControl w:val="0"/>
        <w:autoSpaceDE w:val="0"/>
        <w:autoSpaceDN w:val="0"/>
        <w:adjustRightInd w:val="0"/>
        <w:rPr>
          <w:bCs/>
          <w:i/>
          <w:kern w:val="2"/>
          <w:lang w:eastAsia="zh-CN"/>
        </w:rPr>
      </w:pPr>
      <w:r>
        <w:rPr>
          <w:bCs/>
          <w:kern w:val="2"/>
          <w:lang w:eastAsia="zh-CN"/>
        </w:rPr>
        <w:t>Researcher “</w:t>
      </w:r>
      <w:r w:rsidR="00462AD7">
        <w:rPr>
          <w:bCs/>
          <w:kern w:val="2"/>
          <w:lang w:eastAsia="zh-CN"/>
        </w:rPr>
        <w:t>Worker Exit</w:t>
      </w:r>
      <w:r>
        <w:rPr>
          <w:bCs/>
          <w:kern w:val="2"/>
          <w:lang w:eastAsia="zh-CN"/>
        </w:rPr>
        <w:t xml:space="preserve"> </w:t>
      </w:r>
      <w:r w:rsidR="00462AD7">
        <w:rPr>
          <w:bCs/>
          <w:kern w:val="2"/>
          <w:lang w:eastAsia="zh-CN"/>
        </w:rPr>
        <w:t xml:space="preserve">from Firms </w:t>
      </w:r>
      <w:r>
        <w:rPr>
          <w:bCs/>
          <w:kern w:val="2"/>
          <w:lang w:eastAsia="zh-CN"/>
        </w:rPr>
        <w:t xml:space="preserve">in China.” With Joshua Cohen, Joel </w:t>
      </w:r>
      <w:proofErr w:type="spellStart"/>
      <w:r>
        <w:rPr>
          <w:bCs/>
          <w:kern w:val="2"/>
          <w:lang w:eastAsia="zh-CN"/>
        </w:rPr>
        <w:t>Podolny</w:t>
      </w:r>
      <w:proofErr w:type="spellEnd"/>
      <w:r>
        <w:rPr>
          <w:bCs/>
          <w:kern w:val="2"/>
          <w:lang w:eastAsia="zh-CN"/>
        </w:rPr>
        <w:t xml:space="preserve">, Ellen </w:t>
      </w:r>
      <w:proofErr w:type="spellStart"/>
      <w:r>
        <w:rPr>
          <w:bCs/>
          <w:kern w:val="2"/>
          <w:lang w:eastAsia="zh-CN"/>
        </w:rPr>
        <w:t>Eisen</w:t>
      </w:r>
      <w:proofErr w:type="spellEnd"/>
      <w:r w:rsidR="003C73BD">
        <w:rPr>
          <w:bCs/>
          <w:kern w:val="2"/>
          <w:lang w:eastAsia="zh-CN"/>
        </w:rPr>
        <w:t xml:space="preserve"> at Apple University.</w:t>
      </w:r>
    </w:p>
    <w:p w14:paraId="16026423" w14:textId="77777777" w:rsidR="0039585A" w:rsidRDefault="0039585A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4C85A0B" w14:textId="77777777" w:rsidR="00E35AD0" w:rsidRPr="000D1E46" w:rsidRDefault="00E35AD0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E35AD0">
        <w:rPr>
          <w:bCs/>
          <w:kern w:val="2"/>
          <w:lang w:eastAsia="zh-CN"/>
        </w:rPr>
        <w:t>Principal Investigator “</w:t>
      </w:r>
      <w:r>
        <w:rPr>
          <w:bCs/>
          <w:kern w:val="2"/>
          <w:lang w:eastAsia="zh-CN"/>
        </w:rPr>
        <w:t xml:space="preserve">Evaluating the National Teacher Training Policy in China.” </w:t>
      </w:r>
      <w:r w:rsidRPr="00E35AD0">
        <w:rPr>
          <w:bCs/>
          <w:i/>
          <w:kern w:val="2"/>
          <w:lang w:eastAsia="zh-CN"/>
        </w:rPr>
        <w:t xml:space="preserve">(Funded by </w:t>
      </w:r>
      <w:r w:rsidR="002A311D">
        <w:rPr>
          <w:bCs/>
          <w:i/>
          <w:kern w:val="2"/>
          <w:lang w:eastAsia="zh-CN"/>
        </w:rPr>
        <w:t xml:space="preserve">3ie, </w:t>
      </w:r>
      <w:r w:rsidRPr="00E35AD0">
        <w:rPr>
          <w:bCs/>
          <w:i/>
          <w:kern w:val="2"/>
          <w:lang w:eastAsia="zh-CN"/>
        </w:rPr>
        <w:t>Ford Foundation, Xu Family Charitable Foundation, GDP (Stanford). ~$</w:t>
      </w:r>
      <w:r w:rsidR="002A311D">
        <w:rPr>
          <w:bCs/>
          <w:i/>
          <w:kern w:val="2"/>
          <w:lang w:eastAsia="zh-CN"/>
        </w:rPr>
        <w:t>7</w:t>
      </w:r>
      <w:r w:rsidRPr="00E35AD0">
        <w:rPr>
          <w:bCs/>
          <w:i/>
          <w:kern w:val="2"/>
          <w:lang w:eastAsia="zh-CN"/>
        </w:rPr>
        <w:t>30,000)</w:t>
      </w:r>
    </w:p>
    <w:p w14:paraId="45335534" w14:textId="77777777" w:rsidR="007B2C2E" w:rsidRDefault="007B2C2E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5D587372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0D1E46">
        <w:rPr>
          <w:bCs/>
          <w:kern w:val="2"/>
          <w:lang w:eastAsia="zh-CN"/>
        </w:rPr>
        <w:t>Principal Investigator “Understanding Learning Trajectories in Developing Countries: Using IRT-scaled Tests for Grades 3-9</w:t>
      </w:r>
      <w:r w:rsidR="00B313C5">
        <w:rPr>
          <w:bCs/>
          <w:kern w:val="2"/>
          <w:lang w:eastAsia="zh-CN"/>
        </w:rPr>
        <w:t xml:space="preserve"> in China</w:t>
      </w:r>
      <w:r w:rsidRPr="000D1E46">
        <w:rPr>
          <w:bCs/>
          <w:kern w:val="2"/>
          <w:lang w:eastAsia="zh-CN"/>
        </w:rPr>
        <w:t>”</w:t>
      </w:r>
    </w:p>
    <w:p w14:paraId="2551C82A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4D78AE60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0D1E46">
        <w:rPr>
          <w:bCs/>
          <w:kern w:val="2"/>
          <w:lang w:eastAsia="zh-CN"/>
        </w:rPr>
        <w:t xml:space="preserve">Principal Investigator. “Designs for Teacher Incentives.” </w:t>
      </w:r>
      <w:r w:rsidR="00E35AD0" w:rsidRPr="00E35AD0">
        <w:rPr>
          <w:bCs/>
          <w:i/>
          <w:kern w:val="2"/>
          <w:lang w:eastAsia="zh-CN"/>
        </w:rPr>
        <w:t>(</w:t>
      </w:r>
      <w:r w:rsidRPr="00E35AD0">
        <w:rPr>
          <w:bCs/>
          <w:i/>
          <w:kern w:val="2"/>
          <w:lang w:eastAsia="zh-CN"/>
        </w:rPr>
        <w:t xml:space="preserve">Funded by </w:t>
      </w:r>
      <w:r w:rsidR="002A311D">
        <w:rPr>
          <w:bCs/>
          <w:i/>
          <w:kern w:val="2"/>
          <w:lang w:eastAsia="zh-CN"/>
        </w:rPr>
        <w:t xml:space="preserve">3ie, </w:t>
      </w:r>
      <w:r w:rsidRPr="00E35AD0">
        <w:rPr>
          <w:bCs/>
          <w:i/>
          <w:kern w:val="2"/>
          <w:lang w:eastAsia="zh-CN"/>
        </w:rPr>
        <w:t>Ford Foundation, Xu Family Charitable Foundation and REAP. ~$</w:t>
      </w:r>
      <w:r w:rsidR="002A311D">
        <w:rPr>
          <w:bCs/>
          <w:i/>
          <w:kern w:val="2"/>
          <w:lang w:eastAsia="zh-CN"/>
        </w:rPr>
        <w:t>78</w:t>
      </w:r>
      <w:r w:rsidRPr="00E35AD0">
        <w:rPr>
          <w:bCs/>
          <w:i/>
          <w:kern w:val="2"/>
          <w:lang w:eastAsia="zh-CN"/>
        </w:rPr>
        <w:t>0,000</w:t>
      </w:r>
      <w:r w:rsidR="00E35AD0" w:rsidRPr="00E35AD0">
        <w:rPr>
          <w:bCs/>
          <w:i/>
          <w:kern w:val="2"/>
          <w:lang w:eastAsia="zh-CN"/>
        </w:rPr>
        <w:t>)</w:t>
      </w:r>
    </w:p>
    <w:p w14:paraId="29C67EC7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EFA7355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0D1E46">
        <w:rPr>
          <w:bCs/>
          <w:kern w:val="2"/>
          <w:lang w:eastAsia="zh-CN"/>
        </w:rPr>
        <w:t xml:space="preserve">Principal Investigator. “Tools to Improve Internships in China: Developing an Assessment Toolkit to Evaluate Vocational High Schools in Henan.” </w:t>
      </w:r>
      <w:r w:rsidR="00E35AD0">
        <w:rPr>
          <w:bCs/>
          <w:kern w:val="2"/>
          <w:lang w:eastAsia="zh-CN"/>
        </w:rPr>
        <w:t>(</w:t>
      </w:r>
      <w:r w:rsidR="00E35AD0" w:rsidRPr="00E35AD0">
        <w:rPr>
          <w:bCs/>
          <w:i/>
          <w:kern w:val="2"/>
          <w:lang w:eastAsia="zh-CN"/>
        </w:rPr>
        <w:t xml:space="preserve">Funded by Apple Inc. and Dell Inc. </w:t>
      </w:r>
      <w:r w:rsidRPr="00E35AD0">
        <w:rPr>
          <w:bCs/>
          <w:i/>
          <w:kern w:val="2"/>
          <w:lang w:eastAsia="zh-CN"/>
        </w:rPr>
        <w:t>~$430,000</w:t>
      </w:r>
      <w:r w:rsidR="00E35AD0">
        <w:rPr>
          <w:bCs/>
          <w:i/>
          <w:kern w:val="2"/>
          <w:lang w:eastAsia="zh-CN"/>
        </w:rPr>
        <w:t>)</w:t>
      </w:r>
    </w:p>
    <w:p w14:paraId="292751F5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47FE1D1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0D1E46">
        <w:rPr>
          <w:bCs/>
          <w:kern w:val="2"/>
          <w:lang w:eastAsia="zh-CN"/>
        </w:rPr>
        <w:t>Principal</w:t>
      </w:r>
      <w:r w:rsidRPr="000D1E46">
        <w:rPr>
          <w:rFonts w:hint="eastAsia"/>
          <w:bCs/>
          <w:kern w:val="2"/>
          <w:lang w:eastAsia="zh-CN"/>
        </w:rPr>
        <w:t xml:space="preserve"> Investigator (CIEFR),</w:t>
      </w:r>
      <w:r w:rsidRPr="000D1E46">
        <w:rPr>
          <w:bCs/>
          <w:kern w:val="2"/>
          <w:lang w:eastAsia="zh-CN"/>
        </w:rPr>
        <w:t xml:space="preserve"> “Investment in Vocational vs. General Schooling: Evaluating China’s Expansion</w:t>
      </w:r>
      <w:r w:rsidRPr="000D1E46">
        <w:rPr>
          <w:rFonts w:hint="eastAsia"/>
          <w:bCs/>
          <w:kern w:val="2"/>
          <w:lang w:eastAsia="zh-CN"/>
        </w:rPr>
        <w:t xml:space="preserve"> </w:t>
      </w:r>
      <w:r w:rsidRPr="000D1E46">
        <w:rPr>
          <w:bCs/>
          <w:kern w:val="2"/>
          <w:lang w:eastAsia="zh-CN"/>
        </w:rPr>
        <w:t xml:space="preserve">of Vocational Education and Laying the Foundation for Further Vocational Education Evaluation,” with </w:t>
      </w:r>
      <w:r w:rsidRPr="000D1E46">
        <w:rPr>
          <w:rFonts w:hint="eastAsia"/>
          <w:bCs/>
          <w:kern w:val="2"/>
          <w:lang w:eastAsia="zh-CN"/>
        </w:rPr>
        <w:t xml:space="preserve">Stanford, Oxford, Chinese Academy of Sciences </w:t>
      </w:r>
      <w:r w:rsidRPr="000D1E46">
        <w:rPr>
          <w:bCs/>
          <w:kern w:val="2"/>
          <w:lang w:eastAsia="zh-CN"/>
        </w:rPr>
        <w:t>(</w:t>
      </w:r>
      <w:r w:rsidRPr="000D1E46">
        <w:rPr>
          <w:rFonts w:hint="eastAsia"/>
          <w:bCs/>
          <w:kern w:val="2"/>
          <w:lang w:eastAsia="zh-CN"/>
        </w:rPr>
        <w:t xml:space="preserve">October </w:t>
      </w:r>
      <w:r w:rsidRPr="000D1E46">
        <w:rPr>
          <w:bCs/>
          <w:kern w:val="2"/>
          <w:lang w:eastAsia="zh-CN"/>
        </w:rPr>
        <w:t>2010-201</w:t>
      </w:r>
      <w:r w:rsidRPr="000D1E46">
        <w:rPr>
          <w:rFonts w:hint="eastAsia"/>
          <w:bCs/>
          <w:kern w:val="2"/>
          <w:lang w:eastAsia="zh-CN"/>
        </w:rPr>
        <w:t>3</w:t>
      </w:r>
      <w:r w:rsidRPr="000D1E46">
        <w:rPr>
          <w:bCs/>
          <w:kern w:val="2"/>
          <w:lang w:eastAsia="zh-CN"/>
        </w:rPr>
        <w:t>). (</w:t>
      </w:r>
      <w:r w:rsidRPr="000D1E46">
        <w:rPr>
          <w:bCs/>
          <w:i/>
          <w:kern w:val="2"/>
          <w:lang w:eastAsia="zh-CN"/>
        </w:rPr>
        <w:t xml:space="preserve">Funded by 3ie, </w:t>
      </w:r>
      <w:r w:rsidRPr="000D1E46">
        <w:rPr>
          <w:rFonts w:hint="eastAsia"/>
          <w:bCs/>
          <w:i/>
          <w:kern w:val="2"/>
          <w:lang w:eastAsia="zh-CN"/>
        </w:rPr>
        <w:t>~</w:t>
      </w:r>
      <w:r w:rsidRPr="000D1E46">
        <w:rPr>
          <w:bCs/>
          <w:i/>
          <w:kern w:val="2"/>
          <w:lang w:eastAsia="zh-CN"/>
        </w:rPr>
        <w:t>$</w:t>
      </w:r>
      <w:r w:rsidRPr="000D1E46">
        <w:rPr>
          <w:rFonts w:hint="eastAsia"/>
          <w:bCs/>
          <w:i/>
          <w:kern w:val="2"/>
          <w:lang w:eastAsia="zh-CN"/>
        </w:rPr>
        <w:t>8</w:t>
      </w:r>
      <w:r w:rsidRPr="000D1E46">
        <w:rPr>
          <w:bCs/>
          <w:i/>
          <w:kern w:val="2"/>
          <w:lang w:eastAsia="zh-CN"/>
        </w:rPr>
        <w:t>50,000</w:t>
      </w:r>
      <w:r w:rsidRPr="000D1E46">
        <w:rPr>
          <w:bCs/>
          <w:kern w:val="2"/>
          <w:lang w:eastAsia="zh-CN"/>
        </w:rPr>
        <w:t>)</w:t>
      </w:r>
    </w:p>
    <w:p w14:paraId="19070983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E04A05C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0D1E46">
        <w:rPr>
          <w:bCs/>
          <w:kern w:val="2"/>
          <w:lang w:eastAsia="zh-CN"/>
        </w:rPr>
        <w:t>Principal Investigator, “Can Special Magnet High Schools for China’s Poorest Equalize College-Going Opportunities? An Extensive Evaluation of Ningxia’s Key Magnet High School Project” with Y.Q. Song and J.G. Wei (June 2009—</w:t>
      </w:r>
      <w:r w:rsidRPr="000D1E46">
        <w:rPr>
          <w:rFonts w:hint="eastAsia"/>
          <w:bCs/>
          <w:kern w:val="2"/>
          <w:lang w:eastAsia="zh-CN"/>
        </w:rPr>
        <w:t>May</w:t>
      </w:r>
      <w:r w:rsidRPr="000D1E46">
        <w:rPr>
          <w:bCs/>
          <w:kern w:val="2"/>
          <w:lang w:eastAsia="zh-CN"/>
        </w:rPr>
        <w:t xml:space="preserve"> 201</w:t>
      </w:r>
      <w:r w:rsidRPr="000D1E46">
        <w:rPr>
          <w:rFonts w:hint="eastAsia"/>
          <w:bCs/>
          <w:kern w:val="2"/>
          <w:lang w:eastAsia="zh-CN"/>
        </w:rPr>
        <w:t>1</w:t>
      </w:r>
      <w:r w:rsidRPr="000D1E46">
        <w:rPr>
          <w:bCs/>
          <w:kern w:val="2"/>
          <w:lang w:eastAsia="zh-CN"/>
        </w:rPr>
        <w:t xml:space="preserve">). </w:t>
      </w:r>
      <w:r w:rsidRPr="000D1E46">
        <w:rPr>
          <w:bCs/>
          <w:i/>
          <w:kern w:val="2"/>
          <w:lang w:eastAsia="zh-CN"/>
        </w:rPr>
        <w:t>(Funded by the Ningxia Provincial Government)</w:t>
      </w:r>
    </w:p>
    <w:p w14:paraId="5288C4FC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63F9D009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0D1E46">
        <w:rPr>
          <w:bCs/>
          <w:kern w:val="2"/>
          <w:lang w:eastAsia="zh-CN"/>
        </w:rPr>
        <w:t>Principal Investigator (for China), “The Impacts of Rapid Higher Education Expansion in the World’s Largest Developing Economies,” with Martin Carnoy</w:t>
      </w:r>
      <w:r w:rsidRPr="000D1E46">
        <w:rPr>
          <w:rFonts w:hint="eastAsia"/>
          <w:bCs/>
          <w:kern w:val="2"/>
          <w:lang w:eastAsia="zh-CN"/>
        </w:rPr>
        <w:t xml:space="preserve">, </w:t>
      </w:r>
      <w:proofErr w:type="spellStart"/>
      <w:r w:rsidRPr="000D1E46">
        <w:rPr>
          <w:rFonts w:hint="eastAsia"/>
          <w:bCs/>
          <w:kern w:val="2"/>
          <w:lang w:eastAsia="zh-CN"/>
        </w:rPr>
        <w:t>Rafiq</w:t>
      </w:r>
      <w:proofErr w:type="spellEnd"/>
      <w:r w:rsidRPr="000D1E46">
        <w:rPr>
          <w:rFonts w:hint="eastAsia"/>
          <w:bCs/>
          <w:kern w:val="2"/>
          <w:lang w:eastAsia="zh-CN"/>
        </w:rPr>
        <w:t xml:space="preserve"> Dossani, Isak Froumin, </w:t>
      </w:r>
      <w:proofErr w:type="spellStart"/>
      <w:r w:rsidRPr="000D1E46">
        <w:rPr>
          <w:bCs/>
          <w:kern w:val="2"/>
          <w:lang w:eastAsia="zh-CN"/>
        </w:rPr>
        <w:t>Jandhyala</w:t>
      </w:r>
      <w:proofErr w:type="spellEnd"/>
      <w:r w:rsidRPr="000D1E46">
        <w:rPr>
          <w:rFonts w:hint="eastAsia"/>
          <w:bCs/>
          <w:kern w:val="2"/>
          <w:lang w:eastAsia="zh-CN"/>
        </w:rPr>
        <w:t xml:space="preserve"> Tilak, Maria D</w:t>
      </w:r>
      <w:r w:rsidRPr="000D1E46">
        <w:rPr>
          <w:bCs/>
          <w:kern w:val="2"/>
          <w:lang w:eastAsia="zh-CN"/>
        </w:rPr>
        <w:t>obryakova</w:t>
      </w:r>
      <w:r w:rsidRPr="000D1E46">
        <w:rPr>
          <w:rFonts w:hint="eastAsia"/>
          <w:bCs/>
          <w:kern w:val="2"/>
          <w:lang w:eastAsia="zh-CN"/>
        </w:rPr>
        <w:t xml:space="preserve"> </w:t>
      </w:r>
      <w:r w:rsidRPr="000D1E46">
        <w:rPr>
          <w:bCs/>
          <w:kern w:val="2"/>
          <w:lang w:eastAsia="zh-CN"/>
        </w:rPr>
        <w:t>(</w:t>
      </w:r>
      <w:r w:rsidRPr="000D1E46">
        <w:rPr>
          <w:rFonts w:hint="eastAsia"/>
          <w:bCs/>
          <w:kern w:val="2"/>
          <w:lang w:eastAsia="zh-CN"/>
        </w:rPr>
        <w:t xml:space="preserve">July </w:t>
      </w:r>
      <w:r w:rsidRPr="000D1E46">
        <w:rPr>
          <w:bCs/>
          <w:kern w:val="2"/>
          <w:lang w:eastAsia="zh-CN"/>
        </w:rPr>
        <w:t>2007-</w:t>
      </w:r>
      <w:r w:rsidRPr="000D1E46">
        <w:rPr>
          <w:rFonts w:hint="eastAsia"/>
          <w:bCs/>
          <w:kern w:val="2"/>
          <w:lang w:eastAsia="zh-CN"/>
        </w:rPr>
        <w:t>Sept.</w:t>
      </w:r>
      <w:r w:rsidRPr="000D1E46">
        <w:rPr>
          <w:bCs/>
          <w:kern w:val="2"/>
          <w:lang w:eastAsia="zh-CN"/>
        </w:rPr>
        <w:t xml:space="preserve"> 201</w:t>
      </w:r>
      <w:r w:rsidRPr="000D1E46">
        <w:rPr>
          <w:rFonts w:hint="eastAsia"/>
          <w:bCs/>
          <w:kern w:val="2"/>
          <w:lang w:eastAsia="zh-CN"/>
        </w:rPr>
        <w:t>1</w:t>
      </w:r>
      <w:r w:rsidRPr="000D1E46">
        <w:rPr>
          <w:bCs/>
          <w:kern w:val="2"/>
          <w:lang w:eastAsia="zh-CN"/>
        </w:rPr>
        <w:t xml:space="preserve">). </w:t>
      </w:r>
      <w:r w:rsidRPr="000D1E46">
        <w:rPr>
          <w:bCs/>
          <w:i/>
          <w:kern w:val="2"/>
          <w:lang w:eastAsia="zh-CN"/>
        </w:rPr>
        <w:t>(</w:t>
      </w:r>
      <w:r w:rsidRPr="000D1E46">
        <w:rPr>
          <w:rFonts w:hint="eastAsia"/>
          <w:bCs/>
          <w:i/>
          <w:kern w:val="2"/>
          <w:lang w:eastAsia="zh-CN"/>
        </w:rPr>
        <w:t xml:space="preserve">Funded </w:t>
      </w:r>
      <w:r w:rsidRPr="000D1E46">
        <w:rPr>
          <w:bCs/>
          <w:i/>
          <w:kern w:val="2"/>
          <w:lang w:eastAsia="zh-CN"/>
        </w:rPr>
        <w:t>by CIEFR)</w:t>
      </w:r>
    </w:p>
    <w:p w14:paraId="01AED6F8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B799893" w14:textId="77777777" w:rsidR="000D1E46" w:rsidRPr="000D1E46" w:rsidRDefault="000D1E46" w:rsidP="000D1E46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0D1E46">
        <w:rPr>
          <w:bCs/>
          <w:kern w:val="2"/>
          <w:lang w:eastAsia="zh-CN"/>
        </w:rPr>
        <w:t>Researcher, “Estimating the Effects of Information on Student Education and Work Choices</w:t>
      </w:r>
      <w:r w:rsidRPr="000D1E46">
        <w:rPr>
          <w:rFonts w:hint="eastAsia"/>
          <w:bCs/>
          <w:kern w:val="2"/>
          <w:lang w:eastAsia="zh-CN"/>
        </w:rPr>
        <w:t>: Evidence from Two Cluster-RCTs</w:t>
      </w:r>
      <w:r w:rsidRPr="000D1E46">
        <w:rPr>
          <w:bCs/>
          <w:kern w:val="2"/>
          <w:lang w:eastAsia="zh-CN"/>
        </w:rPr>
        <w:t xml:space="preserve">,” with Y.Q. Song and J.G. Wei (2008-2009). </w:t>
      </w:r>
      <w:r w:rsidRPr="000D1E46">
        <w:rPr>
          <w:rFonts w:hint="eastAsia"/>
          <w:bCs/>
          <w:i/>
          <w:kern w:val="2"/>
          <w:lang w:eastAsia="zh-CN"/>
        </w:rPr>
        <w:t>(F</w:t>
      </w:r>
      <w:r w:rsidRPr="000D1E46">
        <w:rPr>
          <w:bCs/>
          <w:i/>
          <w:kern w:val="2"/>
          <w:lang w:eastAsia="zh-CN"/>
        </w:rPr>
        <w:t>unded by CIEFR</w:t>
      </w:r>
      <w:r w:rsidRPr="000D1E46">
        <w:rPr>
          <w:rFonts w:hint="eastAsia"/>
          <w:bCs/>
          <w:i/>
          <w:kern w:val="2"/>
          <w:lang w:eastAsia="zh-CN"/>
        </w:rPr>
        <w:t>)</w:t>
      </w:r>
    </w:p>
    <w:p w14:paraId="72DF06E2" w14:textId="77777777" w:rsidR="000D1E46" w:rsidRPr="008769E7" w:rsidRDefault="000D1E46" w:rsidP="00DB0C2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711807E1" w14:textId="37596D01" w:rsidR="009D465F" w:rsidRPr="008769E7" w:rsidRDefault="0038507D" w:rsidP="009D465F">
      <w:pPr>
        <w:rPr>
          <w:b/>
          <w:kern w:val="2"/>
          <w:lang w:eastAsia="zh-CN"/>
        </w:rPr>
      </w:pPr>
      <w:r w:rsidRPr="008769E7">
        <w:rPr>
          <w:rFonts w:hint="eastAsia"/>
          <w:b/>
          <w:kern w:val="2"/>
          <w:lang w:eastAsia="zh-CN"/>
        </w:rPr>
        <w:t xml:space="preserve">Conference </w:t>
      </w:r>
      <w:r w:rsidR="00B91949" w:rsidRPr="008769E7">
        <w:rPr>
          <w:rFonts w:hint="eastAsia"/>
          <w:b/>
          <w:kern w:val="2"/>
          <w:lang w:eastAsia="zh-CN"/>
        </w:rPr>
        <w:t>Papers/</w:t>
      </w:r>
      <w:r w:rsidRPr="008769E7">
        <w:rPr>
          <w:rFonts w:hint="eastAsia"/>
          <w:b/>
          <w:kern w:val="2"/>
          <w:lang w:eastAsia="zh-CN"/>
        </w:rPr>
        <w:t>Presentations</w:t>
      </w:r>
      <w:r w:rsidR="003F44D5">
        <w:rPr>
          <w:b/>
          <w:kern w:val="2"/>
          <w:lang w:eastAsia="zh-CN"/>
        </w:rPr>
        <w:t xml:space="preserve"> (incomplete)</w:t>
      </w:r>
    </w:p>
    <w:p w14:paraId="41F345A3" w14:textId="77777777" w:rsidR="00E67756" w:rsidRDefault="00E67756" w:rsidP="009D465F">
      <w:pPr>
        <w:rPr>
          <w:bCs/>
          <w:kern w:val="2"/>
          <w:lang w:eastAsia="zh-CN"/>
        </w:rPr>
      </w:pPr>
    </w:p>
    <w:p w14:paraId="2CC364A5" w14:textId="77777777" w:rsidR="004E4E7D" w:rsidRDefault="004E4E7D" w:rsidP="009D465F">
      <w:pPr>
        <w:rPr>
          <w:bCs/>
          <w:kern w:val="2"/>
          <w:lang w:eastAsia="zh-CN"/>
        </w:rPr>
      </w:pPr>
      <w:r w:rsidRPr="004E4E7D">
        <w:rPr>
          <w:bCs/>
          <w:kern w:val="2"/>
          <w:lang w:eastAsia="zh-CN"/>
        </w:rPr>
        <w:t>“Impact of VET on Human Capital Development in China.”</w:t>
      </w:r>
      <w:r>
        <w:rPr>
          <w:bCs/>
          <w:kern w:val="2"/>
          <w:lang w:eastAsia="zh-CN"/>
        </w:rPr>
        <w:t xml:space="preserve"> 3ie-ADB-PID Making Impact Evaluation Matter Conference 2014, Manila, Sept. 2014. </w:t>
      </w:r>
      <w:r w:rsidRPr="00C95825">
        <w:rPr>
          <w:bCs/>
          <w:i/>
          <w:kern w:val="2"/>
          <w:lang w:eastAsia="zh-CN"/>
        </w:rPr>
        <w:t xml:space="preserve">Awarded </w:t>
      </w:r>
      <w:r w:rsidR="00E67756" w:rsidRPr="00C95825">
        <w:rPr>
          <w:bCs/>
          <w:i/>
          <w:kern w:val="2"/>
          <w:lang w:eastAsia="zh-CN"/>
        </w:rPr>
        <w:t>“</w:t>
      </w:r>
      <w:r w:rsidRPr="00C95825">
        <w:rPr>
          <w:bCs/>
          <w:i/>
          <w:kern w:val="2"/>
          <w:lang w:eastAsia="zh-CN"/>
        </w:rPr>
        <w:t>Best Presentation of the Conference</w:t>
      </w:r>
      <w:r w:rsidR="00E67756" w:rsidRPr="00C95825">
        <w:rPr>
          <w:bCs/>
          <w:i/>
          <w:kern w:val="2"/>
          <w:lang w:eastAsia="zh-CN"/>
        </w:rPr>
        <w:t>”</w:t>
      </w:r>
      <w:r w:rsidRPr="00C95825">
        <w:rPr>
          <w:bCs/>
          <w:i/>
          <w:kern w:val="2"/>
          <w:lang w:eastAsia="zh-CN"/>
        </w:rPr>
        <w:t>.</w:t>
      </w:r>
    </w:p>
    <w:p w14:paraId="5EF8CD08" w14:textId="77777777" w:rsidR="004E4E7D" w:rsidRDefault="004E4E7D" w:rsidP="009D465F">
      <w:pPr>
        <w:rPr>
          <w:bCs/>
          <w:kern w:val="2"/>
          <w:lang w:eastAsia="zh-CN"/>
        </w:rPr>
      </w:pPr>
    </w:p>
    <w:p w14:paraId="09DE8380" w14:textId="77777777" w:rsidR="00B75E1D" w:rsidRDefault="00B75E1D" w:rsidP="009D465F">
      <w:pPr>
        <w:rPr>
          <w:bCs/>
          <w:kern w:val="2"/>
          <w:lang w:eastAsia="zh-CN"/>
        </w:rPr>
      </w:pPr>
      <w:r w:rsidRPr="00B75E1D">
        <w:rPr>
          <w:bCs/>
          <w:kern w:val="2"/>
          <w:lang w:eastAsia="zh-CN"/>
        </w:rPr>
        <w:t>“</w:t>
      </w:r>
      <w:r>
        <w:rPr>
          <w:bCs/>
          <w:kern w:val="2"/>
          <w:lang w:eastAsia="zh-CN"/>
        </w:rPr>
        <w:t>Gender Choices and STEM in Emerging Economies</w:t>
      </w:r>
      <w:r w:rsidRPr="00B75E1D">
        <w:rPr>
          <w:bCs/>
          <w:kern w:val="2"/>
          <w:lang w:eastAsia="zh-CN"/>
        </w:rPr>
        <w:t xml:space="preserve">.” </w:t>
      </w:r>
      <w:r>
        <w:rPr>
          <w:bCs/>
          <w:kern w:val="2"/>
          <w:lang w:eastAsia="zh-CN"/>
        </w:rPr>
        <w:t>AEFP 2014, San Antonio</w:t>
      </w:r>
    </w:p>
    <w:p w14:paraId="386785F0" w14:textId="77777777" w:rsidR="00B75E1D" w:rsidRDefault="00B75E1D" w:rsidP="009D465F">
      <w:pPr>
        <w:rPr>
          <w:bCs/>
          <w:kern w:val="2"/>
          <w:lang w:eastAsia="zh-CN"/>
        </w:rPr>
      </w:pPr>
    </w:p>
    <w:p w14:paraId="768A2A1E" w14:textId="77777777" w:rsidR="00B75E1D" w:rsidRPr="00B75E1D" w:rsidRDefault="00B75E1D" w:rsidP="00B75E1D">
      <w:pPr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“Impact of Vocational Teachers on Student Achievement.” </w:t>
      </w:r>
      <w:r w:rsidRPr="00B75E1D">
        <w:rPr>
          <w:bCs/>
          <w:kern w:val="2"/>
          <w:lang w:eastAsia="zh-CN"/>
        </w:rPr>
        <w:t>CIES 2014</w:t>
      </w:r>
      <w:r w:rsidR="004E4E7D">
        <w:rPr>
          <w:bCs/>
          <w:kern w:val="2"/>
          <w:lang w:eastAsia="zh-CN"/>
        </w:rPr>
        <w:t>, Toronto</w:t>
      </w:r>
    </w:p>
    <w:p w14:paraId="2D7EAA40" w14:textId="77777777" w:rsidR="00B75E1D" w:rsidRDefault="00B75E1D" w:rsidP="009D465F">
      <w:pPr>
        <w:rPr>
          <w:bCs/>
          <w:kern w:val="2"/>
          <w:lang w:eastAsia="zh-CN"/>
        </w:rPr>
      </w:pPr>
    </w:p>
    <w:p w14:paraId="6F561BB5" w14:textId="77777777" w:rsidR="00B75E1D" w:rsidRDefault="00B75E1D" w:rsidP="009D465F">
      <w:pPr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“Impact of VET on Human Capital Development in China.” SREE 2014</w:t>
      </w:r>
      <w:r w:rsidR="004E4E7D">
        <w:rPr>
          <w:bCs/>
          <w:kern w:val="2"/>
          <w:lang w:eastAsia="zh-CN"/>
        </w:rPr>
        <w:t>, Washington D.C</w:t>
      </w:r>
      <w:r>
        <w:rPr>
          <w:bCs/>
          <w:kern w:val="2"/>
          <w:lang w:eastAsia="zh-CN"/>
        </w:rPr>
        <w:t>.</w:t>
      </w:r>
    </w:p>
    <w:p w14:paraId="5571F360" w14:textId="77777777" w:rsidR="00B75E1D" w:rsidRDefault="00B75E1D" w:rsidP="009D465F">
      <w:pPr>
        <w:rPr>
          <w:bCs/>
          <w:kern w:val="2"/>
          <w:lang w:eastAsia="zh-CN"/>
        </w:rPr>
      </w:pPr>
    </w:p>
    <w:p w14:paraId="0F929733" w14:textId="79572737" w:rsidR="00B75E1D" w:rsidRPr="00B75E1D" w:rsidRDefault="00B75E1D" w:rsidP="00B75E1D">
      <w:pPr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“Student Workers in China.” EICC, San Francisco, </w:t>
      </w:r>
      <w:r w:rsidRPr="00B75E1D">
        <w:rPr>
          <w:bCs/>
          <w:kern w:val="2"/>
          <w:lang w:eastAsia="zh-CN"/>
        </w:rPr>
        <w:t>2013</w:t>
      </w:r>
      <w:r>
        <w:rPr>
          <w:bCs/>
          <w:kern w:val="2"/>
          <w:lang w:eastAsia="zh-CN"/>
        </w:rPr>
        <w:t>.</w:t>
      </w:r>
    </w:p>
    <w:p w14:paraId="05BF3388" w14:textId="77777777" w:rsidR="00B75E1D" w:rsidRDefault="00B75E1D" w:rsidP="009D465F">
      <w:pPr>
        <w:rPr>
          <w:bCs/>
          <w:kern w:val="2"/>
          <w:lang w:eastAsia="zh-CN"/>
        </w:rPr>
      </w:pPr>
    </w:p>
    <w:p w14:paraId="13289E22" w14:textId="77777777" w:rsidR="00AA1D96" w:rsidRPr="008769E7" w:rsidRDefault="00AA1D96" w:rsidP="009D465F">
      <w:pPr>
        <w:rPr>
          <w:bCs/>
          <w:kern w:val="2"/>
          <w:lang w:eastAsia="zh-CN"/>
        </w:rPr>
      </w:pPr>
      <w:r w:rsidRPr="008769E7">
        <w:rPr>
          <w:bCs/>
          <w:kern w:val="2"/>
          <w:lang w:eastAsia="zh-CN"/>
        </w:rPr>
        <w:lastRenderedPageBreak/>
        <w:t>“</w:t>
      </w:r>
      <w:r w:rsidRPr="008769E7">
        <w:rPr>
          <w:rFonts w:hint="eastAsia"/>
          <w:bCs/>
          <w:kern w:val="2"/>
          <w:lang w:eastAsia="zh-CN"/>
        </w:rPr>
        <w:t>Can Information and Counseling Help Students from Poor, Rural Areas Go to High School? Evidence from China.</w:t>
      </w:r>
      <w:r w:rsidRPr="008769E7">
        <w:rPr>
          <w:bCs/>
          <w:kern w:val="2"/>
          <w:lang w:eastAsia="zh-CN"/>
        </w:rPr>
        <w:t>” Society for Research on Educational Effectiveness (SREE) Spring Conference. Washington D.C., March 7-9, 2013.</w:t>
      </w:r>
    </w:p>
    <w:p w14:paraId="18473AE5" w14:textId="77777777" w:rsidR="00AA1D96" w:rsidRPr="008769E7" w:rsidRDefault="00AA1D96" w:rsidP="009D465F">
      <w:pPr>
        <w:rPr>
          <w:kern w:val="2"/>
          <w:lang w:eastAsia="zh-CN"/>
        </w:rPr>
      </w:pPr>
      <w:r w:rsidRPr="008769E7">
        <w:rPr>
          <w:bCs/>
          <w:kern w:val="2"/>
          <w:lang w:eastAsia="zh-CN"/>
        </w:rPr>
        <w:t xml:space="preserve"> </w:t>
      </w:r>
    </w:p>
    <w:p w14:paraId="7FAB3409" w14:textId="77777777" w:rsidR="00F62224" w:rsidRDefault="00F62224" w:rsidP="009D465F">
      <w:pPr>
        <w:rPr>
          <w:bCs/>
          <w:kern w:val="2"/>
          <w:lang w:eastAsia="zh-CN"/>
        </w:rPr>
      </w:pPr>
      <w:r w:rsidRPr="008769E7">
        <w:rPr>
          <w:kern w:val="2"/>
          <w:lang w:eastAsia="zh-CN"/>
        </w:rPr>
        <w:t>“</w:t>
      </w:r>
      <w:r w:rsidRPr="008769E7">
        <w:rPr>
          <w:rFonts w:hint="eastAsia"/>
          <w:bCs/>
          <w:kern w:val="2"/>
          <w:lang w:eastAsia="zh-CN"/>
        </w:rPr>
        <w:t>Higher Education and the Role of the State in the BRIC Nations.</w:t>
      </w:r>
      <w:r w:rsidRPr="008769E7">
        <w:rPr>
          <w:bCs/>
          <w:kern w:val="2"/>
          <w:lang w:eastAsia="zh-CN"/>
        </w:rPr>
        <w:t>”</w:t>
      </w:r>
      <w:r w:rsidRPr="008769E7">
        <w:rPr>
          <w:rFonts w:hint="eastAsia"/>
          <w:bCs/>
          <w:kern w:val="2"/>
          <w:lang w:eastAsia="zh-CN"/>
        </w:rPr>
        <w:t xml:space="preserve"> Association for the Study of Higher Education (ASHE)</w:t>
      </w:r>
      <w:r>
        <w:rPr>
          <w:rFonts w:hint="eastAsia"/>
          <w:bCs/>
          <w:kern w:val="2"/>
          <w:lang w:eastAsia="zh-CN"/>
        </w:rPr>
        <w:t xml:space="preserve"> Annual Conference. Charlotte, NC, Nov. 17-19, 2011.</w:t>
      </w:r>
    </w:p>
    <w:p w14:paraId="65F83D18" w14:textId="77777777" w:rsidR="00F62224" w:rsidRDefault="00F62224" w:rsidP="009D465F">
      <w:pPr>
        <w:rPr>
          <w:kern w:val="2"/>
          <w:lang w:eastAsia="zh-CN"/>
        </w:rPr>
      </w:pPr>
    </w:p>
    <w:p w14:paraId="7F4CBD6C" w14:textId="77777777" w:rsidR="00777393" w:rsidRDefault="00777393" w:rsidP="00777393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“</w:t>
      </w:r>
      <w:r>
        <w:rPr>
          <w:rFonts w:hint="eastAsia"/>
          <w:bCs/>
          <w:kern w:val="2"/>
          <w:lang w:eastAsia="zh-CN"/>
        </w:rPr>
        <w:t xml:space="preserve">The Impacts of Building Key </w:t>
      </w:r>
      <w:r w:rsidRPr="00041668">
        <w:t xml:space="preserve">Magnet High Schools for China’s </w:t>
      </w:r>
      <w:r>
        <w:rPr>
          <w:rFonts w:hint="eastAsia"/>
          <w:lang w:eastAsia="zh-CN"/>
        </w:rPr>
        <w:t>Disadvantaged Students: Evidence</w:t>
      </w:r>
      <w:r w:rsidRPr="00041668">
        <w:t xml:space="preserve"> </w:t>
      </w:r>
      <w:r>
        <w:rPr>
          <w:rFonts w:hint="eastAsia"/>
          <w:lang w:eastAsia="zh-CN"/>
        </w:rPr>
        <w:t>from a Short-Interrupted Time-Series Design with Multiple Comparison Groups.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Minding the Gap: 3ie Impact Evaluation Conference. Cuernavaca, Mexico, June 15-17, 2011.</w:t>
      </w:r>
    </w:p>
    <w:p w14:paraId="3E0BD42B" w14:textId="77777777" w:rsidR="00777393" w:rsidRPr="00777393" w:rsidRDefault="00777393" w:rsidP="009D465F">
      <w:pPr>
        <w:rPr>
          <w:kern w:val="2"/>
          <w:lang w:eastAsia="zh-CN"/>
        </w:rPr>
      </w:pPr>
    </w:p>
    <w:p w14:paraId="66D739E1" w14:textId="77777777" w:rsidR="00777393" w:rsidRDefault="00777393" w:rsidP="00777393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“</w:t>
      </w:r>
      <w:r>
        <w:rPr>
          <w:rFonts w:hint="eastAsia"/>
          <w:bCs/>
          <w:kern w:val="2"/>
          <w:lang w:eastAsia="zh-CN"/>
        </w:rPr>
        <w:t>The Expansion and Quality of Engineering Education in China.</w:t>
      </w:r>
      <w:r>
        <w:rPr>
          <w:bCs/>
          <w:kern w:val="2"/>
          <w:lang w:eastAsia="zh-CN"/>
        </w:rPr>
        <w:t>”</w:t>
      </w:r>
      <w:r>
        <w:rPr>
          <w:rFonts w:hint="eastAsia"/>
          <w:bCs/>
          <w:kern w:val="2"/>
          <w:lang w:eastAsia="zh-CN"/>
        </w:rPr>
        <w:t xml:space="preserve"> Comparative International Education Society </w:t>
      </w:r>
      <w:r w:rsidR="001C41A5">
        <w:rPr>
          <w:rFonts w:hint="eastAsia"/>
          <w:bCs/>
          <w:kern w:val="2"/>
          <w:lang w:eastAsia="zh-CN"/>
        </w:rPr>
        <w:t xml:space="preserve">(CIES) </w:t>
      </w:r>
      <w:r>
        <w:rPr>
          <w:rFonts w:hint="eastAsia"/>
          <w:bCs/>
          <w:kern w:val="2"/>
          <w:lang w:eastAsia="zh-CN"/>
        </w:rPr>
        <w:t>Annual Meeting, Montreal, May 1-5, 2011.</w:t>
      </w:r>
    </w:p>
    <w:p w14:paraId="69D458C8" w14:textId="77777777" w:rsidR="00777393" w:rsidRDefault="00777393" w:rsidP="009D465F">
      <w:pPr>
        <w:rPr>
          <w:kern w:val="2"/>
          <w:lang w:eastAsia="zh-CN"/>
        </w:rPr>
      </w:pPr>
    </w:p>
    <w:p w14:paraId="125EEE04" w14:textId="77777777" w:rsidR="001C41A5" w:rsidRDefault="001C41A5" w:rsidP="001C41A5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“</w:t>
      </w:r>
      <w:r w:rsidRPr="004F1ABE">
        <w:t xml:space="preserve">Is Aid Reaching Poor Students? The Distribution of Student Financial Aid </w:t>
      </w:r>
      <w:r>
        <w:rPr>
          <w:rFonts w:hint="eastAsia"/>
          <w:lang w:eastAsia="zh-CN"/>
        </w:rPr>
        <w:t>a</w:t>
      </w:r>
      <w:r w:rsidRPr="004F1ABE">
        <w:t>cross China’s Higher Education System</w:t>
      </w:r>
      <w:r>
        <w:rPr>
          <w:rFonts w:hint="eastAsia"/>
          <w:lang w:eastAsia="zh-CN"/>
        </w:rPr>
        <w:t>.</w:t>
      </w:r>
      <w:r>
        <w:rPr>
          <w:bCs/>
          <w:kern w:val="2"/>
          <w:lang w:eastAsia="zh-CN"/>
        </w:rPr>
        <w:t>”</w:t>
      </w:r>
      <w:r>
        <w:rPr>
          <w:rFonts w:hint="eastAsia"/>
          <w:bCs/>
          <w:kern w:val="2"/>
          <w:lang w:eastAsia="zh-CN"/>
        </w:rPr>
        <w:t xml:space="preserve"> Association for Education Finance and Policy Annual Meeting. Seattle, March 24-26, 2011.</w:t>
      </w:r>
    </w:p>
    <w:p w14:paraId="5EDDBE82" w14:textId="77777777" w:rsidR="001C41A5" w:rsidRPr="001C41A5" w:rsidRDefault="001C41A5" w:rsidP="009D465F">
      <w:pPr>
        <w:rPr>
          <w:kern w:val="2"/>
          <w:lang w:eastAsia="zh-CN"/>
        </w:rPr>
      </w:pPr>
    </w:p>
    <w:p w14:paraId="7BE25DC2" w14:textId="77777777" w:rsidR="009D465F" w:rsidRDefault="009D465F" w:rsidP="00DB0C2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 w:rsidRPr="004F1ABE">
        <w:rPr>
          <w:bCs/>
          <w:kern w:val="2"/>
          <w:lang w:eastAsia="zh-CN"/>
        </w:rPr>
        <w:t>“</w:t>
      </w:r>
      <w:r>
        <w:rPr>
          <w:rFonts w:hint="eastAsia"/>
          <w:bCs/>
          <w:kern w:val="2"/>
          <w:lang w:eastAsia="zh-CN"/>
        </w:rPr>
        <w:t>Financial aid, college choices, and information</w:t>
      </w:r>
      <w:r w:rsidRPr="004F1ABE">
        <w:rPr>
          <w:bCs/>
          <w:kern w:val="2"/>
          <w:lang w:eastAsia="zh-CN"/>
        </w:rPr>
        <w:t xml:space="preserve">: </w:t>
      </w:r>
      <w:r>
        <w:rPr>
          <w:rFonts w:hint="eastAsia"/>
          <w:bCs/>
          <w:kern w:val="2"/>
          <w:lang w:eastAsia="zh-CN"/>
        </w:rPr>
        <w:t xml:space="preserve">evidence from </w:t>
      </w:r>
      <w:r w:rsidRPr="004F1ABE">
        <w:rPr>
          <w:bCs/>
          <w:kern w:val="2"/>
          <w:lang w:eastAsia="zh-CN"/>
        </w:rPr>
        <w:t>a cluster-RCT in China</w:t>
      </w:r>
      <w:r>
        <w:rPr>
          <w:rFonts w:hint="eastAsia"/>
          <w:bCs/>
          <w:kern w:val="2"/>
          <w:lang w:eastAsia="zh-CN"/>
        </w:rPr>
        <w:t>.</w:t>
      </w:r>
      <w:r w:rsidRPr="004F1ABE">
        <w:rPr>
          <w:bCs/>
          <w:kern w:val="2"/>
          <w:lang w:eastAsia="zh-CN"/>
        </w:rPr>
        <w:t>”</w:t>
      </w:r>
      <w:r>
        <w:rPr>
          <w:rFonts w:hint="eastAsia"/>
          <w:bCs/>
          <w:kern w:val="2"/>
          <w:lang w:eastAsia="zh-CN"/>
        </w:rPr>
        <w:t xml:space="preserve"> </w:t>
      </w:r>
      <w:r w:rsidR="008D657F">
        <w:rPr>
          <w:rFonts w:hint="eastAsia"/>
          <w:bCs/>
          <w:kern w:val="2"/>
          <w:lang w:eastAsia="zh-CN"/>
        </w:rPr>
        <w:t xml:space="preserve">Panel on </w:t>
      </w:r>
      <w:r>
        <w:rPr>
          <w:rFonts w:hint="eastAsia"/>
          <w:bCs/>
          <w:kern w:val="2"/>
          <w:lang w:eastAsia="zh-CN"/>
        </w:rPr>
        <w:t>Education RCTs in China</w:t>
      </w:r>
      <w:r w:rsidR="0038507D">
        <w:rPr>
          <w:rFonts w:hint="eastAsia"/>
          <w:bCs/>
          <w:kern w:val="2"/>
          <w:lang w:eastAsia="zh-CN"/>
        </w:rPr>
        <w:t>.</w:t>
      </w:r>
      <w:r>
        <w:rPr>
          <w:rFonts w:hint="eastAsia"/>
          <w:bCs/>
          <w:kern w:val="2"/>
          <w:lang w:eastAsia="zh-CN"/>
        </w:rPr>
        <w:t xml:space="preserve"> </w:t>
      </w:r>
      <w:r w:rsidRPr="009D465F">
        <w:rPr>
          <w:bCs/>
          <w:kern w:val="2"/>
          <w:lang w:eastAsia="zh-CN"/>
        </w:rPr>
        <w:t>American Economic Association’s Annual Meeting</w:t>
      </w:r>
      <w:r>
        <w:rPr>
          <w:rFonts w:hint="eastAsia"/>
          <w:bCs/>
          <w:kern w:val="2"/>
          <w:lang w:eastAsia="zh-CN"/>
        </w:rPr>
        <w:t xml:space="preserve">. </w:t>
      </w:r>
      <w:r w:rsidRPr="009D465F">
        <w:rPr>
          <w:bCs/>
          <w:kern w:val="2"/>
          <w:lang w:eastAsia="zh-CN"/>
        </w:rPr>
        <w:t>Colorado</w:t>
      </w:r>
      <w:r>
        <w:rPr>
          <w:rFonts w:hint="eastAsia"/>
          <w:bCs/>
          <w:kern w:val="2"/>
          <w:lang w:eastAsia="zh-CN"/>
        </w:rPr>
        <w:t>,</w:t>
      </w:r>
      <w:r w:rsidRPr="009D465F">
        <w:rPr>
          <w:bCs/>
          <w:kern w:val="2"/>
          <w:lang w:eastAsia="zh-CN"/>
        </w:rPr>
        <w:t xml:space="preserve"> January</w:t>
      </w:r>
      <w:r>
        <w:rPr>
          <w:rFonts w:hint="eastAsia"/>
          <w:bCs/>
          <w:kern w:val="2"/>
          <w:lang w:eastAsia="zh-CN"/>
        </w:rPr>
        <w:t xml:space="preserve"> 7-9, 2011</w:t>
      </w:r>
      <w:r w:rsidRPr="009D465F">
        <w:rPr>
          <w:bCs/>
          <w:kern w:val="2"/>
          <w:lang w:eastAsia="zh-CN"/>
        </w:rPr>
        <w:t>.</w:t>
      </w:r>
    </w:p>
    <w:p w14:paraId="3633E831" w14:textId="77777777" w:rsidR="008D657F" w:rsidRDefault="008D657F" w:rsidP="00DB0C2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05F7E70" w14:textId="77777777" w:rsidR="00777393" w:rsidRDefault="001C41A5" w:rsidP="00777393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 </w:t>
      </w:r>
      <w:r w:rsidR="00777393">
        <w:rPr>
          <w:bCs/>
          <w:kern w:val="2"/>
          <w:lang w:eastAsia="zh-CN"/>
        </w:rPr>
        <w:t>“</w:t>
      </w:r>
      <w:r w:rsidR="00777393">
        <w:rPr>
          <w:rFonts w:hint="eastAsia"/>
          <w:bCs/>
          <w:kern w:val="2"/>
          <w:lang w:eastAsia="zh-CN"/>
        </w:rPr>
        <w:t>The Extra Costs of Disability in China</w:t>
      </w:r>
      <w:r w:rsidR="00777393">
        <w:rPr>
          <w:bCs/>
          <w:kern w:val="2"/>
          <w:lang w:eastAsia="zh-CN"/>
        </w:rPr>
        <w:t>.”</w:t>
      </w:r>
      <w:r w:rsidR="00777393">
        <w:rPr>
          <w:rFonts w:hint="eastAsia"/>
          <w:bCs/>
          <w:kern w:val="2"/>
          <w:lang w:eastAsia="zh-CN"/>
        </w:rPr>
        <w:t xml:space="preserve"> </w:t>
      </w:r>
      <w:r w:rsidR="00777393" w:rsidRPr="0038507D">
        <w:rPr>
          <w:bCs/>
          <w:kern w:val="2"/>
          <w:lang w:eastAsia="zh-CN"/>
        </w:rPr>
        <w:t>4th Forum for the Development of Work on Disability in China</w:t>
      </w:r>
      <w:r w:rsidR="00777393">
        <w:rPr>
          <w:rFonts w:hint="eastAsia"/>
          <w:bCs/>
          <w:kern w:val="2"/>
          <w:lang w:eastAsia="zh-CN"/>
        </w:rPr>
        <w:t>. Beijing, China, December 1-2, 2010.</w:t>
      </w:r>
    </w:p>
    <w:p w14:paraId="6A8251F9" w14:textId="77777777" w:rsidR="00793107" w:rsidRDefault="00793107" w:rsidP="00DB0C20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48F9BA5" w14:textId="77777777" w:rsidR="00AA0197" w:rsidRDefault="00FD6362" w:rsidP="00AA0197">
      <w:pPr>
        <w:rPr>
          <w:b/>
          <w:kern w:val="2"/>
          <w:lang w:eastAsia="zh-CN"/>
        </w:rPr>
      </w:pPr>
      <w:r>
        <w:rPr>
          <w:b/>
          <w:kern w:val="2"/>
          <w:lang w:eastAsia="zh-CN"/>
        </w:rPr>
        <w:t xml:space="preserve">Occasional </w:t>
      </w:r>
      <w:r w:rsidR="00AA0197">
        <w:rPr>
          <w:rFonts w:hint="eastAsia"/>
          <w:b/>
          <w:kern w:val="2"/>
          <w:lang w:eastAsia="zh-CN"/>
        </w:rPr>
        <w:t>Review</w:t>
      </w:r>
      <w:r>
        <w:rPr>
          <w:b/>
          <w:kern w:val="2"/>
          <w:lang w:eastAsia="zh-CN"/>
        </w:rPr>
        <w:t>er</w:t>
      </w:r>
    </w:p>
    <w:p w14:paraId="3452D72B" w14:textId="7F3A9993" w:rsidR="00AA0197" w:rsidRDefault="000D65B7" w:rsidP="000D65B7">
      <w:pPr>
        <w:rPr>
          <w:kern w:val="2"/>
          <w:lang w:eastAsia="zh-CN"/>
        </w:rPr>
      </w:pPr>
      <w:r w:rsidRPr="000D65B7">
        <w:rPr>
          <w:kern w:val="2"/>
          <w:lang w:eastAsia="zh-CN"/>
        </w:rPr>
        <w:t>China Economic Review</w:t>
      </w:r>
      <w:r>
        <w:rPr>
          <w:kern w:val="2"/>
          <w:lang w:eastAsia="zh-CN"/>
        </w:rPr>
        <w:t xml:space="preserve">, </w:t>
      </w:r>
      <w:r w:rsidR="0036087F">
        <w:rPr>
          <w:kern w:val="2"/>
          <w:lang w:eastAsia="zh-CN"/>
        </w:rPr>
        <w:t xml:space="preserve">China Quarterly, </w:t>
      </w:r>
      <w:r w:rsidR="00ED08B7">
        <w:rPr>
          <w:kern w:val="2"/>
          <w:lang w:eastAsia="zh-CN"/>
        </w:rPr>
        <w:t xml:space="preserve">Comparative Education Review, </w:t>
      </w:r>
      <w:r w:rsidR="001E4B61">
        <w:rPr>
          <w:kern w:val="2"/>
          <w:lang w:eastAsia="zh-CN"/>
        </w:rPr>
        <w:t>Economic Development and Cultural Change</w:t>
      </w:r>
      <w:r>
        <w:rPr>
          <w:kern w:val="2"/>
          <w:lang w:eastAsia="zh-CN"/>
        </w:rPr>
        <w:t xml:space="preserve">, </w:t>
      </w:r>
      <w:r w:rsidR="001E4B61">
        <w:rPr>
          <w:rFonts w:hint="eastAsia"/>
          <w:kern w:val="2"/>
          <w:lang w:eastAsia="zh-CN"/>
        </w:rPr>
        <w:t>Economics of Education Review</w:t>
      </w:r>
      <w:r>
        <w:rPr>
          <w:kern w:val="2"/>
          <w:lang w:eastAsia="zh-CN"/>
        </w:rPr>
        <w:t xml:space="preserve">, </w:t>
      </w:r>
      <w:r w:rsidR="00AF3600">
        <w:rPr>
          <w:kern w:val="2"/>
          <w:lang w:eastAsia="zh-CN"/>
        </w:rPr>
        <w:t xml:space="preserve">Education Economics, </w:t>
      </w:r>
      <w:r w:rsidR="00AA0197">
        <w:rPr>
          <w:rFonts w:hint="eastAsia"/>
          <w:kern w:val="2"/>
          <w:lang w:eastAsia="zh-CN"/>
        </w:rPr>
        <w:t>Educational Evaluation and Policy Analysis</w:t>
      </w:r>
      <w:r>
        <w:rPr>
          <w:kern w:val="2"/>
          <w:lang w:eastAsia="zh-CN"/>
        </w:rPr>
        <w:t xml:space="preserve">, </w:t>
      </w:r>
      <w:r w:rsidR="00E67756">
        <w:rPr>
          <w:kern w:val="2"/>
          <w:lang w:eastAsia="zh-CN"/>
        </w:rPr>
        <w:t xml:space="preserve">Education Finance and Policy, </w:t>
      </w:r>
      <w:r w:rsidR="00F3088A">
        <w:rPr>
          <w:kern w:val="2"/>
          <w:lang w:eastAsia="zh-CN"/>
        </w:rPr>
        <w:t xml:space="preserve">Educational Researcher, </w:t>
      </w:r>
      <w:r w:rsidR="00FD337E">
        <w:rPr>
          <w:kern w:val="2"/>
          <w:lang w:eastAsia="zh-CN"/>
        </w:rPr>
        <w:t xml:space="preserve">International Journal of Educational Development, </w:t>
      </w:r>
      <w:r w:rsidR="00893725">
        <w:rPr>
          <w:kern w:val="2"/>
          <w:lang w:eastAsia="zh-CN"/>
        </w:rPr>
        <w:t xml:space="preserve">Journal of Development Economics, Journal of Development Studies, </w:t>
      </w:r>
      <w:r w:rsidR="001F7091">
        <w:rPr>
          <w:kern w:val="2"/>
          <w:lang w:eastAsia="zh-CN"/>
        </w:rPr>
        <w:t xml:space="preserve">Journal of Human Resources, </w:t>
      </w:r>
      <w:r w:rsidR="000924DA">
        <w:rPr>
          <w:kern w:val="2"/>
          <w:lang w:eastAsia="zh-CN"/>
        </w:rPr>
        <w:t xml:space="preserve">PLOS-ONE, </w:t>
      </w:r>
      <w:r w:rsidR="00204247">
        <w:rPr>
          <w:kern w:val="2"/>
          <w:lang w:eastAsia="zh-CN"/>
        </w:rPr>
        <w:t xml:space="preserve">Sociology of Education, </w:t>
      </w:r>
      <w:r>
        <w:rPr>
          <w:kern w:val="2"/>
          <w:lang w:eastAsia="zh-CN"/>
        </w:rPr>
        <w:t xml:space="preserve">Sociological Quarterly, </w:t>
      </w:r>
      <w:r w:rsidR="001E4B61">
        <w:rPr>
          <w:rFonts w:hint="eastAsia"/>
          <w:kern w:val="2"/>
          <w:lang w:eastAsia="zh-CN"/>
        </w:rPr>
        <w:t>Social Science Research</w:t>
      </w:r>
      <w:r>
        <w:rPr>
          <w:kern w:val="2"/>
          <w:lang w:eastAsia="zh-CN"/>
        </w:rPr>
        <w:t xml:space="preserve">, </w:t>
      </w:r>
      <w:r w:rsidR="00AA0197">
        <w:rPr>
          <w:rFonts w:hint="eastAsia"/>
          <w:kern w:val="2"/>
          <w:lang w:eastAsia="zh-CN"/>
        </w:rPr>
        <w:t>Studies in Higher Education</w:t>
      </w:r>
      <w:r w:rsidR="00FF18A1">
        <w:rPr>
          <w:kern w:val="2"/>
          <w:lang w:eastAsia="zh-CN"/>
        </w:rPr>
        <w:t>, World Development</w:t>
      </w:r>
    </w:p>
    <w:p w14:paraId="61C79356" w14:textId="77777777" w:rsidR="003D34D8" w:rsidRDefault="003D34D8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</w:p>
    <w:p w14:paraId="72EC26D9" w14:textId="77DEBF2F" w:rsidR="008D657F" w:rsidRPr="00237365" w:rsidRDefault="008D657F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>
        <w:rPr>
          <w:rFonts w:hint="eastAsia"/>
          <w:b/>
          <w:bCs/>
          <w:kern w:val="2"/>
          <w:lang w:eastAsia="zh-CN"/>
        </w:rPr>
        <w:t>Consulting</w:t>
      </w:r>
      <w:r w:rsidR="003D34D8" w:rsidRPr="00237365">
        <w:rPr>
          <w:b/>
          <w:bCs/>
          <w:kern w:val="2"/>
          <w:lang w:eastAsia="zh-CN"/>
        </w:rPr>
        <w:t xml:space="preserve"> </w:t>
      </w:r>
      <w:r w:rsidR="00237365" w:rsidRPr="00237365">
        <w:rPr>
          <w:b/>
          <w:bCs/>
          <w:kern w:val="2"/>
          <w:lang w:eastAsia="zh-CN"/>
        </w:rPr>
        <w:t>(incomplete)</w:t>
      </w:r>
    </w:p>
    <w:p w14:paraId="689B5A13" w14:textId="77777777" w:rsidR="004E4E7D" w:rsidRDefault="004E4E7D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2ADB85DC" w14:textId="77777777" w:rsidR="00DC7820" w:rsidRDefault="00DC7820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Mongolia Department of Education (2012-2013). Higher Education Reform and Planning.</w:t>
      </w:r>
    </w:p>
    <w:p w14:paraId="42AB2589" w14:textId="77777777" w:rsidR="00DC7820" w:rsidRDefault="00DC7820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3ACBBFBA" w14:textId="0AB2F65E" w:rsidR="006B0E4C" w:rsidRDefault="006B0E4C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rFonts w:hint="eastAsia"/>
          <w:bCs/>
          <w:kern w:val="2"/>
          <w:lang w:eastAsia="zh-CN"/>
        </w:rPr>
        <w:t xml:space="preserve">ADB (June 2012 </w:t>
      </w:r>
      <w:r>
        <w:rPr>
          <w:bCs/>
          <w:kern w:val="2"/>
          <w:lang w:eastAsia="zh-CN"/>
        </w:rPr>
        <w:t>–</w:t>
      </w:r>
      <w:r>
        <w:rPr>
          <w:rFonts w:hint="eastAsia"/>
          <w:bCs/>
          <w:kern w:val="2"/>
          <w:lang w:eastAsia="zh-CN"/>
        </w:rPr>
        <w:t xml:space="preserve"> September 2012). Labor Market and Skills Analysis related to </w:t>
      </w:r>
      <w:r w:rsidR="000B7DE5">
        <w:rPr>
          <w:bCs/>
          <w:kern w:val="2"/>
          <w:lang w:eastAsia="zh-CN"/>
        </w:rPr>
        <w:t>D</w:t>
      </w:r>
      <w:r>
        <w:rPr>
          <w:rFonts w:hint="eastAsia"/>
          <w:bCs/>
          <w:kern w:val="2"/>
          <w:lang w:eastAsia="zh-CN"/>
        </w:rPr>
        <w:t>eveloping Technical and Vocational Education in Hunan, China.</w:t>
      </w:r>
    </w:p>
    <w:p w14:paraId="35871CEF" w14:textId="77777777" w:rsidR="006B0E4C" w:rsidRDefault="006B0E4C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B6DD8EA" w14:textId="77777777" w:rsidR="00D86EF6" w:rsidRDefault="00D86EF6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rFonts w:hint="eastAsia"/>
          <w:bCs/>
          <w:kern w:val="2"/>
          <w:lang w:eastAsia="zh-CN"/>
        </w:rPr>
        <w:t xml:space="preserve">OECD (November 2011 </w:t>
      </w:r>
      <w:r>
        <w:rPr>
          <w:bCs/>
          <w:kern w:val="2"/>
          <w:lang w:eastAsia="zh-CN"/>
        </w:rPr>
        <w:t>–</w:t>
      </w:r>
      <w:r>
        <w:rPr>
          <w:rFonts w:hint="eastAsia"/>
          <w:bCs/>
          <w:kern w:val="2"/>
          <w:lang w:eastAsia="zh-CN"/>
        </w:rPr>
        <w:t xml:space="preserve"> February 2012). Preparing a report on gender and education inequality in China, with a focus on gender and STEM education.</w:t>
      </w:r>
    </w:p>
    <w:p w14:paraId="6027458C" w14:textId="77777777" w:rsidR="00D86EF6" w:rsidRDefault="00D86EF6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5DA40312" w14:textId="77777777" w:rsidR="00793107" w:rsidRDefault="00793107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rFonts w:hint="eastAsia"/>
          <w:bCs/>
          <w:kern w:val="2"/>
          <w:lang w:eastAsia="zh-CN"/>
        </w:rPr>
        <w:t xml:space="preserve">World Bank (December 2011 </w:t>
      </w:r>
      <w:r>
        <w:rPr>
          <w:bCs/>
          <w:kern w:val="2"/>
          <w:lang w:eastAsia="zh-CN"/>
        </w:rPr>
        <w:t>–</w:t>
      </w:r>
      <w:r>
        <w:rPr>
          <w:rFonts w:hint="eastAsia"/>
          <w:bCs/>
          <w:kern w:val="2"/>
          <w:lang w:eastAsia="zh-CN"/>
        </w:rPr>
        <w:t xml:space="preserve"> March 2012). Comparing Engineering Education across the BRICs. Short-Term Consultant. Comparative summary on engineering education quality for the government of India.</w:t>
      </w:r>
    </w:p>
    <w:p w14:paraId="7816A300" w14:textId="77777777" w:rsidR="00793107" w:rsidRPr="00793107" w:rsidRDefault="00793107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1778328F" w14:textId="77777777" w:rsidR="008D657F" w:rsidRDefault="008D657F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  <w:r>
        <w:rPr>
          <w:rFonts w:hint="eastAsia"/>
          <w:bCs/>
          <w:kern w:val="2"/>
          <w:lang w:eastAsia="zh-CN"/>
        </w:rPr>
        <w:t>World Bank (</w:t>
      </w:r>
      <w:r w:rsidR="00F934CF">
        <w:rPr>
          <w:rFonts w:hint="eastAsia"/>
          <w:bCs/>
          <w:kern w:val="2"/>
          <w:lang w:eastAsia="zh-CN"/>
        </w:rPr>
        <w:t xml:space="preserve">October </w:t>
      </w:r>
      <w:r>
        <w:rPr>
          <w:rFonts w:hint="eastAsia"/>
          <w:bCs/>
          <w:kern w:val="2"/>
          <w:lang w:eastAsia="zh-CN"/>
        </w:rPr>
        <w:t>2010</w:t>
      </w:r>
      <w:r w:rsidR="00F934CF">
        <w:rPr>
          <w:rFonts w:hint="eastAsia"/>
          <w:bCs/>
          <w:kern w:val="2"/>
          <w:lang w:eastAsia="zh-CN"/>
        </w:rPr>
        <w:t xml:space="preserve"> </w:t>
      </w:r>
      <w:r w:rsidR="00F934CF">
        <w:rPr>
          <w:bCs/>
          <w:kern w:val="2"/>
          <w:lang w:eastAsia="zh-CN"/>
        </w:rPr>
        <w:t>–</w:t>
      </w:r>
      <w:r w:rsidR="00F934CF">
        <w:rPr>
          <w:rFonts w:hint="eastAsia"/>
          <w:bCs/>
          <w:kern w:val="2"/>
          <w:lang w:eastAsia="zh-CN"/>
        </w:rPr>
        <w:t xml:space="preserve"> February 2011</w:t>
      </w:r>
      <w:r>
        <w:rPr>
          <w:rFonts w:hint="eastAsia"/>
          <w:bCs/>
          <w:kern w:val="2"/>
          <w:lang w:eastAsia="zh-CN"/>
        </w:rPr>
        <w:t xml:space="preserve">). </w:t>
      </w:r>
      <w:r w:rsidR="00F934CF" w:rsidRPr="00F934CF">
        <w:rPr>
          <w:bCs/>
          <w:kern w:val="2"/>
          <w:lang w:eastAsia="zh-CN"/>
        </w:rPr>
        <w:t>S</w:t>
      </w:r>
      <w:r w:rsidR="00F934CF">
        <w:rPr>
          <w:rFonts w:hint="eastAsia"/>
          <w:bCs/>
          <w:kern w:val="2"/>
          <w:lang w:eastAsia="zh-CN"/>
        </w:rPr>
        <w:t>outh-South Study Visit on S</w:t>
      </w:r>
      <w:r w:rsidR="00F934CF" w:rsidRPr="00F934CF">
        <w:rPr>
          <w:bCs/>
          <w:kern w:val="2"/>
          <w:lang w:eastAsia="zh-CN"/>
        </w:rPr>
        <w:t>kills and Vocational Education and Training in China and India</w:t>
      </w:r>
      <w:r w:rsidR="00F934CF">
        <w:rPr>
          <w:rFonts w:hint="eastAsia"/>
          <w:bCs/>
          <w:kern w:val="2"/>
          <w:lang w:eastAsia="zh-CN"/>
        </w:rPr>
        <w:t>. Short-Term Consultant.</w:t>
      </w:r>
      <w:r w:rsidR="00777393">
        <w:rPr>
          <w:rFonts w:hint="eastAsia"/>
          <w:bCs/>
          <w:kern w:val="2"/>
          <w:lang w:eastAsia="zh-CN"/>
        </w:rPr>
        <w:t xml:space="preserve"> </w:t>
      </w:r>
      <w:r w:rsidR="001224E9">
        <w:rPr>
          <w:rFonts w:hint="eastAsia"/>
          <w:bCs/>
          <w:kern w:val="2"/>
          <w:lang w:eastAsia="zh-CN"/>
        </w:rPr>
        <w:t>Wrote a</w:t>
      </w:r>
      <w:r w:rsidR="007B70BC">
        <w:rPr>
          <w:rFonts w:hint="eastAsia"/>
          <w:bCs/>
          <w:kern w:val="2"/>
          <w:lang w:eastAsia="zh-CN"/>
        </w:rPr>
        <w:t>n internal</w:t>
      </w:r>
      <w:r w:rsidR="001224E9">
        <w:rPr>
          <w:rFonts w:hint="eastAsia"/>
          <w:bCs/>
          <w:kern w:val="2"/>
          <w:lang w:eastAsia="zh-CN"/>
        </w:rPr>
        <w:t xml:space="preserve"> r</w:t>
      </w:r>
      <w:r w:rsidR="00777393">
        <w:rPr>
          <w:rFonts w:hint="eastAsia"/>
          <w:bCs/>
          <w:kern w:val="2"/>
          <w:lang w:eastAsia="zh-CN"/>
        </w:rPr>
        <w:t xml:space="preserve">eport </w:t>
      </w:r>
      <w:r w:rsidR="001224E9">
        <w:rPr>
          <w:rFonts w:hint="eastAsia"/>
          <w:bCs/>
          <w:kern w:val="2"/>
          <w:lang w:eastAsia="zh-CN"/>
        </w:rPr>
        <w:t>on TVET development and b</w:t>
      </w:r>
      <w:r w:rsidR="00777393">
        <w:rPr>
          <w:rFonts w:hint="eastAsia"/>
          <w:bCs/>
          <w:kern w:val="2"/>
          <w:lang w:eastAsia="zh-CN"/>
        </w:rPr>
        <w:t>est-</w:t>
      </w:r>
      <w:r w:rsidR="001224E9">
        <w:rPr>
          <w:rFonts w:hint="eastAsia"/>
          <w:bCs/>
          <w:kern w:val="2"/>
          <w:lang w:eastAsia="zh-CN"/>
        </w:rPr>
        <w:t>p</w:t>
      </w:r>
      <w:r w:rsidR="00777393">
        <w:rPr>
          <w:rFonts w:hint="eastAsia"/>
          <w:bCs/>
          <w:kern w:val="2"/>
          <w:lang w:eastAsia="zh-CN"/>
        </w:rPr>
        <w:t xml:space="preserve">ractices in </w:t>
      </w:r>
      <w:r w:rsidR="001224E9">
        <w:rPr>
          <w:rFonts w:hint="eastAsia"/>
          <w:bCs/>
          <w:kern w:val="2"/>
          <w:lang w:eastAsia="zh-CN"/>
        </w:rPr>
        <w:t xml:space="preserve">selected regions of </w:t>
      </w:r>
      <w:r w:rsidR="00777393">
        <w:rPr>
          <w:rFonts w:hint="eastAsia"/>
          <w:bCs/>
          <w:kern w:val="2"/>
          <w:lang w:eastAsia="zh-CN"/>
        </w:rPr>
        <w:t>India and China.</w:t>
      </w:r>
    </w:p>
    <w:p w14:paraId="79385FA7" w14:textId="77777777" w:rsidR="008D657F" w:rsidRPr="001224E9" w:rsidRDefault="008D657F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2BA835B" w14:textId="77777777" w:rsidR="00777393" w:rsidRPr="004F1ABE" w:rsidRDefault="0022142B" w:rsidP="00777393">
      <w:pPr>
        <w:rPr>
          <w:b/>
          <w:kern w:val="2"/>
          <w:lang w:eastAsia="zh-CN"/>
        </w:rPr>
      </w:pPr>
      <w:r>
        <w:rPr>
          <w:b/>
          <w:kern w:val="2"/>
          <w:lang w:eastAsia="zh-CN"/>
        </w:rPr>
        <w:t xml:space="preserve">Other </w:t>
      </w:r>
      <w:r w:rsidR="00777393" w:rsidRPr="004F1ABE">
        <w:rPr>
          <w:b/>
          <w:kern w:val="2"/>
          <w:lang w:eastAsia="zh-CN"/>
        </w:rPr>
        <w:t>Honors and Awards</w:t>
      </w:r>
    </w:p>
    <w:p w14:paraId="484DECEF" w14:textId="77777777" w:rsidR="00777393" w:rsidRPr="004F1ABE" w:rsidRDefault="00777393" w:rsidP="006A38BF">
      <w:pPr>
        <w:numPr>
          <w:ilvl w:val="0"/>
          <w:numId w:val="7"/>
        </w:numPr>
        <w:ind w:left="420"/>
        <w:rPr>
          <w:kern w:val="2"/>
          <w:lang w:eastAsia="zh-CN"/>
        </w:rPr>
      </w:pPr>
      <w:r w:rsidRPr="004F1ABE">
        <w:rPr>
          <w:kern w:val="2"/>
          <w:lang w:eastAsia="zh-CN"/>
        </w:rPr>
        <w:t>Freeman Spogli Institute Chinese Dissertation Fellowship (2007-2008)</w:t>
      </w:r>
    </w:p>
    <w:p w14:paraId="7087737A" w14:textId="77777777" w:rsidR="00777393" w:rsidRPr="004F1ABE" w:rsidRDefault="00777393" w:rsidP="006A38BF">
      <w:pPr>
        <w:numPr>
          <w:ilvl w:val="0"/>
          <w:numId w:val="7"/>
        </w:numPr>
        <w:ind w:left="420"/>
        <w:rPr>
          <w:kern w:val="2"/>
          <w:lang w:eastAsia="zh-CN"/>
        </w:rPr>
      </w:pPr>
      <w:r w:rsidRPr="004F1ABE">
        <w:rPr>
          <w:kern w:val="2"/>
          <w:lang w:eastAsia="zh-CN"/>
        </w:rPr>
        <w:t>Foreign Language and Area Studies Fellowship, Chinese (2006-2007)</w:t>
      </w:r>
    </w:p>
    <w:p w14:paraId="1765FA52" w14:textId="77777777" w:rsidR="0022142B" w:rsidRPr="00893725" w:rsidRDefault="00777393" w:rsidP="00777393">
      <w:pPr>
        <w:numPr>
          <w:ilvl w:val="0"/>
          <w:numId w:val="7"/>
        </w:numPr>
        <w:ind w:left="420"/>
        <w:rPr>
          <w:kern w:val="2"/>
          <w:lang w:eastAsia="zh-CN"/>
        </w:rPr>
      </w:pPr>
      <w:r w:rsidRPr="004F1ABE">
        <w:rPr>
          <w:kern w:val="2"/>
          <w:lang w:eastAsia="zh-CN"/>
        </w:rPr>
        <w:t>Alice F. Moore Memorial Fellowship (2004-2005)</w:t>
      </w:r>
    </w:p>
    <w:p w14:paraId="3E40DDF4" w14:textId="77777777" w:rsidR="00380946" w:rsidRPr="0074157D" w:rsidRDefault="00380946" w:rsidP="00777393">
      <w:pPr>
        <w:rPr>
          <w:b/>
          <w:kern w:val="2"/>
          <w:lang w:eastAsia="zh-CN"/>
        </w:rPr>
      </w:pPr>
    </w:p>
    <w:p w14:paraId="598F9C07" w14:textId="77777777" w:rsidR="006B0E4C" w:rsidRDefault="006B0E4C" w:rsidP="00777393">
      <w:pPr>
        <w:rPr>
          <w:kern w:val="2"/>
          <w:lang w:eastAsia="zh-CN"/>
        </w:rPr>
      </w:pPr>
      <w:r>
        <w:rPr>
          <w:rFonts w:hint="eastAsia"/>
          <w:b/>
          <w:kern w:val="2"/>
          <w:lang w:eastAsia="zh-CN"/>
        </w:rPr>
        <w:t xml:space="preserve">Other </w:t>
      </w:r>
      <w:r w:rsidR="00777393" w:rsidRPr="004F1ABE">
        <w:rPr>
          <w:b/>
          <w:kern w:val="2"/>
          <w:lang w:eastAsia="zh-CN"/>
        </w:rPr>
        <w:t>Affiliations</w:t>
      </w:r>
    </w:p>
    <w:p w14:paraId="75618FD5" w14:textId="77777777" w:rsidR="007A6CEE" w:rsidRDefault="007A6CEE" w:rsidP="00777393">
      <w:pPr>
        <w:rPr>
          <w:kern w:val="2"/>
          <w:lang w:eastAsia="zh-CN"/>
        </w:rPr>
      </w:pPr>
      <w:r>
        <w:rPr>
          <w:rFonts w:hint="eastAsia"/>
          <w:kern w:val="2"/>
          <w:lang w:eastAsia="zh-CN"/>
        </w:rPr>
        <w:tab/>
        <w:t>3ie Expert Roster</w:t>
      </w:r>
      <w:r w:rsidR="00451B1B">
        <w:rPr>
          <w:kern w:val="2"/>
          <w:lang w:eastAsia="zh-CN"/>
        </w:rPr>
        <w:t>, Member</w:t>
      </w:r>
    </w:p>
    <w:p w14:paraId="3AD7CFAC" w14:textId="77777777" w:rsidR="00777393" w:rsidRDefault="00777393" w:rsidP="0087687F">
      <w:pPr>
        <w:widowControl w:val="0"/>
        <w:autoSpaceDE w:val="0"/>
        <w:autoSpaceDN w:val="0"/>
        <w:adjustRightInd w:val="0"/>
        <w:rPr>
          <w:bCs/>
          <w:kern w:val="2"/>
          <w:lang w:eastAsia="zh-CN"/>
        </w:rPr>
      </w:pPr>
    </w:p>
    <w:p w14:paraId="0446C58A" w14:textId="44685AED" w:rsidR="00793107" w:rsidRPr="003D34D8" w:rsidRDefault="002B1CC2" w:rsidP="009E0183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 w:rsidRPr="003D34D8">
        <w:rPr>
          <w:rFonts w:hint="eastAsia"/>
          <w:b/>
          <w:bCs/>
          <w:kern w:val="2"/>
          <w:lang w:eastAsia="zh-CN"/>
        </w:rPr>
        <w:t>Teaching</w:t>
      </w:r>
    </w:p>
    <w:p w14:paraId="0EA2303F" w14:textId="7F2187EC" w:rsidR="000B7DE5" w:rsidRPr="000B7DE5" w:rsidRDefault="000B7DE5" w:rsidP="00793107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0B7DE5">
        <w:rPr>
          <w:bCs/>
          <w:kern w:val="2"/>
          <w:lang w:eastAsia="zh-CN"/>
        </w:rPr>
        <w:t>Economics of Education</w:t>
      </w:r>
    </w:p>
    <w:p w14:paraId="469090D0" w14:textId="5C42FB0C" w:rsidR="003D34D8" w:rsidRPr="000B7DE5" w:rsidRDefault="000B7DE5" w:rsidP="003D34D8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0B7DE5">
        <w:rPr>
          <w:bCs/>
          <w:kern w:val="2"/>
          <w:lang w:eastAsia="zh-CN"/>
        </w:rPr>
        <w:t>Quasi-experimental Research Design</w:t>
      </w:r>
    </w:p>
    <w:p w14:paraId="7275090A" w14:textId="7E533544" w:rsidR="000B7DE5" w:rsidRPr="000B7DE5" w:rsidRDefault="000B7DE5" w:rsidP="00793107">
      <w:pPr>
        <w:widowControl w:val="0"/>
        <w:autoSpaceDE w:val="0"/>
        <w:autoSpaceDN w:val="0"/>
        <w:adjustRightInd w:val="0"/>
        <w:ind w:firstLine="720"/>
        <w:rPr>
          <w:bCs/>
          <w:kern w:val="2"/>
          <w:lang w:eastAsia="zh-CN"/>
        </w:rPr>
      </w:pPr>
      <w:r w:rsidRPr="000B7DE5">
        <w:rPr>
          <w:bCs/>
          <w:kern w:val="2"/>
          <w:lang w:eastAsia="zh-CN"/>
        </w:rPr>
        <w:t>Randomized Experiments in Education</w:t>
      </w:r>
    </w:p>
    <w:p w14:paraId="1A17D79B" w14:textId="77777777" w:rsidR="003D34D8" w:rsidRDefault="000B7DE5" w:rsidP="003D34D8">
      <w:pPr>
        <w:ind w:firstLine="720"/>
        <w:rPr>
          <w:bCs/>
          <w:kern w:val="2"/>
          <w:lang w:eastAsia="zh-CN"/>
        </w:rPr>
      </w:pPr>
      <w:r w:rsidRPr="000B7DE5">
        <w:rPr>
          <w:bCs/>
          <w:kern w:val="2"/>
          <w:lang w:eastAsia="zh-CN"/>
        </w:rPr>
        <w:t>Resource Allocation in Education</w:t>
      </w:r>
    </w:p>
    <w:p w14:paraId="24CE783F" w14:textId="1FB7026B" w:rsidR="003D34D8" w:rsidRPr="000B7DE5" w:rsidRDefault="003D34D8" w:rsidP="003D34D8">
      <w:pPr>
        <w:ind w:firstLine="720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International Education Workshop</w:t>
      </w:r>
    </w:p>
    <w:p w14:paraId="73378EE9" w14:textId="77777777" w:rsidR="00793107" w:rsidRPr="00BD028B" w:rsidRDefault="00793107" w:rsidP="009E0183">
      <w:pPr>
        <w:rPr>
          <w:kern w:val="2"/>
          <w:lang w:eastAsia="zh-CN"/>
        </w:rPr>
      </w:pPr>
    </w:p>
    <w:p w14:paraId="35726E91" w14:textId="4B3279A8" w:rsidR="0087687F" w:rsidRDefault="009E0183" w:rsidP="0087687F">
      <w:pPr>
        <w:widowControl w:val="0"/>
        <w:autoSpaceDE w:val="0"/>
        <w:autoSpaceDN w:val="0"/>
        <w:adjustRightInd w:val="0"/>
        <w:rPr>
          <w:b/>
          <w:bCs/>
          <w:kern w:val="2"/>
          <w:lang w:eastAsia="zh-CN"/>
        </w:rPr>
      </w:pPr>
      <w:r w:rsidRPr="009E0183">
        <w:rPr>
          <w:rFonts w:hint="eastAsia"/>
          <w:b/>
          <w:bCs/>
          <w:kern w:val="2"/>
          <w:lang w:eastAsia="zh-CN"/>
        </w:rPr>
        <w:t>Other</w:t>
      </w:r>
      <w:r w:rsidR="001441B4">
        <w:rPr>
          <w:rFonts w:hint="eastAsia"/>
          <w:bCs/>
          <w:kern w:val="2"/>
          <w:lang w:eastAsia="zh-CN"/>
        </w:rPr>
        <w:t xml:space="preserve"> </w:t>
      </w:r>
      <w:r w:rsidR="00221947" w:rsidRPr="004F1ABE">
        <w:rPr>
          <w:b/>
          <w:bCs/>
          <w:kern w:val="2"/>
          <w:lang w:eastAsia="zh-CN"/>
        </w:rPr>
        <w:t xml:space="preserve">Professional </w:t>
      </w:r>
      <w:r w:rsidR="0087687F" w:rsidRPr="004F1ABE">
        <w:rPr>
          <w:b/>
          <w:bCs/>
          <w:kern w:val="2"/>
        </w:rPr>
        <w:t>History</w:t>
      </w:r>
    </w:p>
    <w:p w14:paraId="0ABB0077" w14:textId="77777777" w:rsidR="00BF0062" w:rsidRDefault="00BF0062" w:rsidP="006157F3">
      <w:pPr>
        <w:widowControl w:val="0"/>
        <w:autoSpaceDE w:val="0"/>
        <w:autoSpaceDN w:val="0"/>
        <w:adjustRightInd w:val="0"/>
        <w:ind w:left="720"/>
        <w:rPr>
          <w:b/>
          <w:bCs/>
          <w:kern w:val="2"/>
          <w:lang w:eastAsia="zh-CN"/>
        </w:rPr>
      </w:pPr>
    </w:p>
    <w:p w14:paraId="430D82A3" w14:textId="77777777" w:rsidR="00F624B8" w:rsidRDefault="0097636D" w:rsidP="006157F3">
      <w:pPr>
        <w:widowControl w:val="0"/>
        <w:autoSpaceDE w:val="0"/>
        <w:autoSpaceDN w:val="0"/>
        <w:adjustRightInd w:val="0"/>
        <w:ind w:left="720"/>
        <w:rPr>
          <w:b/>
          <w:bCs/>
          <w:kern w:val="2"/>
          <w:lang w:eastAsia="zh-CN"/>
        </w:rPr>
      </w:pPr>
      <w:r w:rsidRPr="004F1ABE">
        <w:rPr>
          <w:b/>
          <w:bCs/>
          <w:kern w:val="2"/>
        </w:rPr>
        <w:t>Peking University, China Institute for Educational Finance Research</w:t>
      </w:r>
      <w:r w:rsidR="00F624B8">
        <w:rPr>
          <w:rFonts w:hint="eastAsia"/>
          <w:b/>
          <w:bCs/>
          <w:kern w:val="2"/>
          <w:lang w:eastAsia="zh-CN"/>
        </w:rPr>
        <w:t>, Beijing, China</w:t>
      </w:r>
      <w:r w:rsidRPr="004F1ABE">
        <w:rPr>
          <w:b/>
          <w:bCs/>
          <w:kern w:val="2"/>
        </w:rPr>
        <w:t xml:space="preserve"> </w:t>
      </w:r>
    </w:p>
    <w:p w14:paraId="785983E6" w14:textId="77777777" w:rsidR="0097636D" w:rsidRPr="004F1ABE" w:rsidRDefault="0097636D" w:rsidP="006157F3">
      <w:pPr>
        <w:widowControl w:val="0"/>
        <w:autoSpaceDE w:val="0"/>
        <w:autoSpaceDN w:val="0"/>
        <w:adjustRightInd w:val="0"/>
        <w:ind w:left="720"/>
        <w:rPr>
          <w:b/>
          <w:bCs/>
          <w:kern w:val="2"/>
        </w:rPr>
      </w:pPr>
      <w:r w:rsidRPr="004F1ABE">
        <w:rPr>
          <w:b/>
          <w:bCs/>
          <w:kern w:val="2"/>
        </w:rPr>
        <w:t>(Nov. 2007—</w:t>
      </w:r>
      <w:r w:rsidR="002B1CC2">
        <w:rPr>
          <w:rFonts w:hint="eastAsia"/>
          <w:b/>
          <w:bCs/>
          <w:kern w:val="2"/>
          <w:lang w:eastAsia="zh-CN"/>
        </w:rPr>
        <w:t>July 2012</w:t>
      </w:r>
      <w:r w:rsidRPr="004F1ABE">
        <w:rPr>
          <w:b/>
          <w:bCs/>
          <w:kern w:val="2"/>
        </w:rPr>
        <w:t>)</w:t>
      </w:r>
    </w:p>
    <w:p w14:paraId="1D2602D9" w14:textId="77777777" w:rsidR="0097636D" w:rsidRPr="004F1ABE" w:rsidRDefault="0097636D" w:rsidP="0097636D">
      <w:pPr>
        <w:pStyle w:val="Heading1"/>
        <w:ind w:left="720"/>
        <w:rPr>
          <w:b/>
          <w:sz w:val="24"/>
          <w:szCs w:val="24"/>
          <w:lang w:eastAsia="zh-CN"/>
        </w:rPr>
      </w:pPr>
      <w:r w:rsidRPr="004F1ABE">
        <w:rPr>
          <w:b/>
          <w:sz w:val="24"/>
          <w:szCs w:val="24"/>
          <w:lang w:eastAsia="zh-CN"/>
        </w:rPr>
        <w:t>Assistant</w:t>
      </w:r>
      <w:r w:rsidR="00AE411A" w:rsidRPr="004F1ABE">
        <w:rPr>
          <w:b/>
          <w:sz w:val="24"/>
          <w:szCs w:val="24"/>
          <w:lang w:eastAsia="zh-CN"/>
        </w:rPr>
        <w:t xml:space="preserve"> Professor</w:t>
      </w:r>
    </w:p>
    <w:p w14:paraId="5647EEB6" w14:textId="77777777" w:rsidR="0097636D" w:rsidRPr="004F1ABE" w:rsidRDefault="00D32866" w:rsidP="006157F3">
      <w:pPr>
        <w:widowControl w:val="0"/>
        <w:autoSpaceDE w:val="0"/>
        <w:autoSpaceDN w:val="0"/>
        <w:adjustRightInd w:val="0"/>
        <w:ind w:left="720"/>
        <w:rPr>
          <w:kern w:val="2"/>
        </w:rPr>
      </w:pPr>
      <w:r w:rsidRPr="004F1ABE">
        <w:rPr>
          <w:kern w:val="2"/>
        </w:rPr>
        <w:t>C</w:t>
      </w:r>
      <w:r w:rsidR="0097636D" w:rsidRPr="004F1ABE">
        <w:rPr>
          <w:kern w:val="2"/>
        </w:rPr>
        <w:t>onduct</w:t>
      </w:r>
      <w:r w:rsidR="002B1CC2">
        <w:rPr>
          <w:rFonts w:hint="eastAsia"/>
          <w:kern w:val="2"/>
          <w:lang w:eastAsia="zh-CN"/>
        </w:rPr>
        <w:t>ed</w:t>
      </w:r>
      <w:r w:rsidR="0097636D" w:rsidRPr="004F1ABE">
        <w:rPr>
          <w:kern w:val="2"/>
        </w:rPr>
        <w:t xml:space="preserve"> </w:t>
      </w:r>
      <w:r w:rsidRPr="004F1ABE">
        <w:rPr>
          <w:kern w:val="2"/>
        </w:rPr>
        <w:t>policy-relevant research on issues related to the Chinese education system</w:t>
      </w:r>
      <w:r w:rsidR="00DB0C20">
        <w:rPr>
          <w:rFonts w:hint="eastAsia"/>
          <w:kern w:val="2"/>
          <w:lang w:eastAsia="zh-CN"/>
        </w:rPr>
        <w:t>. Research focuse</w:t>
      </w:r>
      <w:r w:rsidR="002B1CC2">
        <w:rPr>
          <w:rFonts w:hint="eastAsia"/>
          <w:kern w:val="2"/>
          <w:lang w:eastAsia="zh-CN"/>
        </w:rPr>
        <w:t>d</w:t>
      </w:r>
      <w:r w:rsidR="00DB0C20">
        <w:rPr>
          <w:rFonts w:hint="eastAsia"/>
          <w:kern w:val="2"/>
          <w:lang w:eastAsia="zh-CN"/>
        </w:rPr>
        <w:t xml:space="preserve"> on </w:t>
      </w:r>
      <w:r w:rsidR="00D1591E">
        <w:rPr>
          <w:kern w:val="2"/>
          <w:lang w:eastAsia="zh-CN"/>
        </w:rPr>
        <w:t>improving educational opportunities</w:t>
      </w:r>
      <w:r w:rsidR="00373FE0">
        <w:rPr>
          <w:kern w:val="2"/>
          <w:lang w:eastAsia="zh-CN"/>
        </w:rPr>
        <w:t xml:space="preserve">/experiences of </w:t>
      </w:r>
      <w:r w:rsidR="00D1591E">
        <w:rPr>
          <w:kern w:val="2"/>
          <w:lang w:eastAsia="zh-CN"/>
        </w:rPr>
        <w:t>youth (</w:t>
      </w:r>
      <w:r w:rsidRPr="004F1ABE">
        <w:rPr>
          <w:kern w:val="2"/>
        </w:rPr>
        <w:t xml:space="preserve">higher, </w:t>
      </w:r>
      <w:r w:rsidR="004F3EB5">
        <w:rPr>
          <w:rFonts w:hint="eastAsia"/>
          <w:kern w:val="2"/>
          <w:lang w:eastAsia="zh-CN"/>
        </w:rPr>
        <w:t>general and vocational</w:t>
      </w:r>
      <w:r w:rsidR="00D1591E">
        <w:rPr>
          <w:kern w:val="2"/>
          <w:lang w:eastAsia="zh-CN"/>
        </w:rPr>
        <w:t xml:space="preserve"> high</w:t>
      </w:r>
      <w:r w:rsidR="004F3EB5">
        <w:rPr>
          <w:rFonts w:hint="eastAsia"/>
          <w:kern w:val="2"/>
          <w:lang w:eastAsia="zh-CN"/>
        </w:rPr>
        <w:t>,</w:t>
      </w:r>
      <w:r w:rsidRPr="004F1ABE">
        <w:rPr>
          <w:kern w:val="2"/>
        </w:rPr>
        <w:t xml:space="preserve"> junior high education</w:t>
      </w:r>
      <w:r w:rsidR="00373FE0">
        <w:rPr>
          <w:kern w:val="2"/>
        </w:rPr>
        <w:t>).</w:t>
      </w:r>
      <w:r w:rsidR="00DB0C20">
        <w:rPr>
          <w:rFonts w:hint="eastAsia"/>
          <w:kern w:val="2"/>
          <w:lang w:eastAsia="zh-CN"/>
        </w:rPr>
        <w:t xml:space="preserve"> </w:t>
      </w:r>
      <w:r w:rsidR="004F3EB5">
        <w:rPr>
          <w:rFonts w:hint="eastAsia"/>
          <w:kern w:val="2"/>
          <w:lang w:eastAsia="zh-CN"/>
        </w:rPr>
        <w:t xml:space="preserve">Special focus </w:t>
      </w:r>
      <w:r w:rsidR="00DB0C20">
        <w:rPr>
          <w:rFonts w:hint="eastAsia"/>
          <w:kern w:val="2"/>
          <w:lang w:eastAsia="zh-CN"/>
        </w:rPr>
        <w:t>on issues of education and social inequality for various disadvantaged groups including rural, poor, female, minority students</w:t>
      </w:r>
      <w:r w:rsidRPr="004F1ABE">
        <w:rPr>
          <w:kern w:val="2"/>
        </w:rPr>
        <w:t xml:space="preserve"> and </w:t>
      </w:r>
      <w:r w:rsidR="00DB0C20">
        <w:rPr>
          <w:rFonts w:hint="eastAsia"/>
          <w:kern w:val="2"/>
          <w:lang w:eastAsia="zh-CN"/>
        </w:rPr>
        <w:t>people with disabilities</w:t>
      </w:r>
      <w:r w:rsidR="00DB0C20">
        <w:rPr>
          <w:kern w:val="2"/>
        </w:rPr>
        <w:t>. Design</w:t>
      </w:r>
      <w:r w:rsidR="002B1CC2">
        <w:rPr>
          <w:rFonts w:hint="eastAsia"/>
          <w:kern w:val="2"/>
          <w:lang w:eastAsia="zh-CN"/>
        </w:rPr>
        <w:t>ed</w:t>
      </w:r>
      <w:r w:rsidRPr="004F1ABE">
        <w:rPr>
          <w:kern w:val="2"/>
        </w:rPr>
        <w:t xml:space="preserve"> and execute</w:t>
      </w:r>
      <w:r w:rsidR="002B1CC2">
        <w:rPr>
          <w:rFonts w:hint="eastAsia"/>
          <w:kern w:val="2"/>
          <w:lang w:eastAsia="zh-CN"/>
        </w:rPr>
        <w:t>d</w:t>
      </w:r>
      <w:r w:rsidRPr="004F1ABE">
        <w:rPr>
          <w:kern w:val="2"/>
        </w:rPr>
        <w:t xml:space="preserve"> </w:t>
      </w:r>
      <w:r w:rsidR="004F3EB5">
        <w:rPr>
          <w:rFonts w:hint="eastAsia"/>
          <w:kern w:val="2"/>
          <w:lang w:eastAsia="zh-CN"/>
        </w:rPr>
        <w:t xml:space="preserve">randomized </w:t>
      </w:r>
      <w:r w:rsidRPr="004F1ABE">
        <w:rPr>
          <w:kern w:val="2"/>
        </w:rPr>
        <w:t>experiments and quasi-experiments, design</w:t>
      </w:r>
      <w:r w:rsidR="002B1CC2">
        <w:rPr>
          <w:rFonts w:hint="eastAsia"/>
          <w:kern w:val="2"/>
          <w:lang w:eastAsia="zh-CN"/>
        </w:rPr>
        <w:t>ed</w:t>
      </w:r>
      <w:r w:rsidRPr="004F1ABE">
        <w:rPr>
          <w:kern w:val="2"/>
        </w:rPr>
        <w:t xml:space="preserve"> and coo</w:t>
      </w:r>
      <w:r w:rsidR="004A32F5">
        <w:rPr>
          <w:kern w:val="2"/>
        </w:rPr>
        <w:t>rdinate</w:t>
      </w:r>
      <w:r w:rsidR="002B1CC2">
        <w:rPr>
          <w:rFonts w:hint="eastAsia"/>
          <w:kern w:val="2"/>
          <w:lang w:eastAsia="zh-CN"/>
        </w:rPr>
        <w:t>d</w:t>
      </w:r>
      <w:r w:rsidR="00DB0C20">
        <w:rPr>
          <w:kern w:val="2"/>
        </w:rPr>
        <w:t xml:space="preserve"> large surveys, </w:t>
      </w:r>
      <w:r w:rsidR="00D1591E">
        <w:rPr>
          <w:kern w:val="2"/>
        </w:rPr>
        <w:t xml:space="preserve">analyzed survey/admin data, </w:t>
      </w:r>
      <w:r w:rsidR="00D1591E">
        <w:rPr>
          <w:kern w:val="2"/>
          <w:lang w:eastAsia="zh-CN"/>
        </w:rPr>
        <w:t xml:space="preserve">wrote/published research </w:t>
      </w:r>
      <w:r w:rsidRPr="004F1ABE">
        <w:rPr>
          <w:kern w:val="2"/>
        </w:rPr>
        <w:t>papers</w:t>
      </w:r>
      <w:r w:rsidR="00D1591E">
        <w:rPr>
          <w:kern w:val="2"/>
        </w:rPr>
        <w:t xml:space="preserve">, produced </w:t>
      </w:r>
      <w:r w:rsidRPr="004F1ABE">
        <w:rPr>
          <w:kern w:val="2"/>
        </w:rPr>
        <w:t>policy briefs</w:t>
      </w:r>
      <w:r w:rsidR="004F3EB5">
        <w:rPr>
          <w:rFonts w:hint="eastAsia"/>
          <w:kern w:val="2"/>
          <w:lang w:eastAsia="zh-CN"/>
        </w:rPr>
        <w:t xml:space="preserve"> for China</w:t>
      </w:r>
      <w:r w:rsidR="004F3EB5">
        <w:rPr>
          <w:kern w:val="2"/>
          <w:lang w:eastAsia="zh-CN"/>
        </w:rPr>
        <w:t>’</w:t>
      </w:r>
      <w:r w:rsidR="004F3EB5">
        <w:rPr>
          <w:rFonts w:hint="eastAsia"/>
          <w:kern w:val="2"/>
          <w:lang w:eastAsia="zh-CN"/>
        </w:rPr>
        <w:t>s MOE and MOF</w:t>
      </w:r>
      <w:r w:rsidRPr="004F1ABE">
        <w:rPr>
          <w:kern w:val="2"/>
        </w:rPr>
        <w:t>. Interact</w:t>
      </w:r>
      <w:r w:rsidR="002B1CC2">
        <w:rPr>
          <w:rFonts w:hint="eastAsia"/>
          <w:kern w:val="2"/>
          <w:lang w:eastAsia="zh-CN"/>
        </w:rPr>
        <w:t>ed</w:t>
      </w:r>
      <w:r w:rsidRPr="004F1ABE">
        <w:rPr>
          <w:kern w:val="2"/>
        </w:rPr>
        <w:t xml:space="preserve"> with </w:t>
      </w:r>
      <w:r w:rsidR="001D05FE">
        <w:rPr>
          <w:rFonts w:hint="eastAsia"/>
          <w:kern w:val="2"/>
          <w:lang w:eastAsia="zh-CN"/>
        </w:rPr>
        <w:t>and g</w:t>
      </w:r>
      <w:r w:rsidR="002B1CC2">
        <w:rPr>
          <w:rFonts w:hint="eastAsia"/>
          <w:kern w:val="2"/>
          <w:lang w:eastAsia="zh-CN"/>
        </w:rPr>
        <w:t>a</w:t>
      </w:r>
      <w:r w:rsidR="001D05FE">
        <w:rPr>
          <w:rFonts w:hint="eastAsia"/>
          <w:kern w:val="2"/>
          <w:lang w:eastAsia="zh-CN"/>
        </w:rPr>
        <w:t xml:space="preserve">ve presentations to </w:t>
      </w:r>
      <w:r w:rsidRPr="004F1ABE">
        <w:rPr>
          <w:kern w:val="2"/>
        </w:rPr>
        <w:t xml:space="preserve">fellow researchers in China, </w:t>
      </w:r>
      <w:r w:rsidR="00D1591E">
        <w:rPr>
          <w:kern w:val="2"/>
        </w:rPr>
        <w:t xml:space="preserve">central </w:t>
      </w:r>
      <w:r w:rsidRPr="004F1ABE">
        <w:rPr>
          <w:kern w:val="2"/>
        </w:rPr>
        <w:t xml:space="preserve">government officials from the Ministries of Education and Finance, local (provincial and county) officials, school leaders, foundations and NGOs, teachers, and students </w:t>
      </w:r>
      <w:r w:rsidR="0066532B">
        <w:rPr>
          <w:rFonts w:hint="eastAsia"/>
          <w:kern w:val="2"/>
          <w:lang w:eastAsia="zh-CN"/>
        </w:rPr>
        <w:t xml:space="preserve">(all </w:t>
      </w:r>
      <w:r w:rsidRPr="004F1ABE">
        <w:rPr>
          <w:kern w:val="2"/>
        </w:rPr>
        <w:t>in Chinese</w:t>
      </w:r>
      <w:r w:rsidR="0066532B">
        <w:rPr>
          <w:rFonts w:hint="eastAsia"/>
          <w:kern w:val="2"/>
          <w:lang w:eastAsia="zh-CN"/>
        </w:rPr>
        <w:t>)</w:t>
      </w:r>
      <w:r w:rsidRPr="004F1ABE">
        <w:rPr>
          <w:kern w:val="2"/>
        </w:rPr>
        <w:t>.</w:t>
      </w:r>
      <w:r w:rsidR="00DC7470" w:rsidRPr="004F1ABE">
        <w:rPr>
          <w:kern w:val="2"/>
        </w:rPr>
        <w:t xml:space="preserve"> </w:t>
      </w:r>
    </w:p>
    <w:p w14:paraId="69A27301" w14:textId="77777777" w:rsidR="00221947" w:rsidRPr="004F1ABE" w:rsidRDefault="00221947" w:rsidP="0087687F">
      <w:pPr>
        <w:widowControl w:val="0"/>
        <w:autoSpaceDE w:val="0"/>
        <w:autoSpaceDN w:val="0"/>
        <w:adjustRightInd w:val="0"/>
        <w:rPr>
          <w:kern w:val="2"/>
          <w:lang w:eastAsia="zh-CN"/>
        </w:rPr>
      </w:pPr>
    </w:p>
    <w:p w14:paraId="1822DAB0" w14:textId="77777777" w:rsidR="0087687F" w:rsidRPr="004F1ABE" w:rsidRDefault="0087687F" w:rsidP="00AC608F">
      <w:pPr>
        <w:pStyle w:val="Heading3"/>
        <w:ind w:left="720"/>
        <w:rPr>
          <w:b w:val="0"/>
          <w:bCs w:val="0"/>
          <w:szCs w:val="24"/>
        </w:rPr>
      </w:pPr>
      <w:r w:rsidRPr="004F1ABE">
        <w:rPr>
          <w:szCs w:val="24"/>
        </w:rPr>
        <w:t>Tennis Player/Instructor</w:t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  <w:r w:rsidRPr="004F1ABE">
        <w:rPr>
          <w:b w:val="0"/>
          <w:bCs w:val="0"/>
          <w:szCs w:val="24"/>
        </w:rPr>
        <w:tab/>
      </w:r>
    </w:p>
    <w:p w14:paraId="0C2C45F1" w14:textId="77777777" w:rsidR="0087687F" w:rsidRPr="004F1ABE" w:rsidRDefault="0087687F" w:rsidP="00AC608F">
      <w:pPr>
        <w:ind w:left="720"/>
        <w:rPr>
          <w:kern w:val="2"/>
          <w:lang w:eastAsia="zh-CN"/>
        </w:rPr>
      </w:pPr>
      <w:r w:rsidRPr="004F1ABE">
        <w:rPr>
          <w:kern w:val="2"/>
        </w:rPr>
        <w:t>Participated in tournaments and received world-class training for nearly eight years.  NTRP of 6.0.</w:t>
      </w:r>
    </w:p>
    <w:p w14:paraId="1983E447" w14:textId="77777777" w:rsidR="00CA298D" w:rsidRDefault="00CA298D" w:rsidP="0087687F">
      <w:pPr>
        <w:rPr>
          <w:kern w:val="2"/>
          <w:lang w:eastAsia="zh-CN"/>
        </w:rPr>
      </w:pPr>
    </w:p>
    <w:p w14:paraId="73D93455" w14:textId="77777777" w:rsidR="009E0183" w:rsidRPr="004F1ABE" w:rsidRDefault="009E0183" w:rsidP="009E0183">
      <w:pPr>
        <w:rPr>
          <w:kern w:val="2"/>
          <w:lang w:eastAsia="zh-CN"/>
        </w:rPr>
      </w:pPr>
      <w:r w:rsidRPr="004F1ABE">
        <w:rPr>
          <w:b/>
          <w:kern w:val="2"/>
          <w:lang w:eastAsia="zh-CN"/>
        </w:rPr>
        <w:t>Languages</w:t>
      </w:r>
    </w:p>
    <w:p w14:paraId="6EB99816" w14:textId="77777777" w:rsidR="009E0183" w:rsidRPr="004F1ABE" w:rsidRDefault="009E0183" w:rsidP="009E0183">
      <w:pPr>
        <w:widowControl w:val="0"/>
        <w:autoSpaceDE w:val="0"/>
        <w:autoSpaceDN w:val="0"/>
        <w:adjustRightInd w:val="0"/>
        <w:ind w:left="720"/>
        <w:rPr>
          <w:bCs/>
          <w:kern w:val="2"/>
          <w:lang w:eastAsia="zh-CN"/>
        </w:rPr>
      </w:pPr>
      <w:r w:rsidRPr="004F1ABE">
        <w:rPr>
          <w:bCs/>
          <w:kern w:val="2"/>
          <w:lang w:eastAsia="zh-CN"/>
        </w:rPr>
        <w:t xml:space="preserve">English (native) </w:t>
      </w:r>
    </w:p>
    <w:p w14:paraId="610C83E5" w14:textId="77777777" w:rsidR="009E0183" w:rsidRPr="004F1ABE" w:rsidRDefault="009E0183" w:rsidP="009E0183">
      <w:pPr>
        <w:ind w:left="720"/>
        <w:rPr>
          <w:kern w:val="2"/>
          <w:lang w:eastAsia="zh-CN"/>
        </w:rPr>
      </w:pPr>
      <w:r w:rsidRPr="004F1ABE">
        <w:rPr>
          <w:kern w:val="2"/>
          <w:lang w:eastAsia="zh-CN"/>
        </w:rPr>
        <w:t>Mandarin (fluent)</w:t>
      </w:r>
    </w:p>
    <w:p w14:paraId="382CC46E" w14:textId="77777777" w:rsidR="009E0183" w:rsidRPr="004F1ABE" w:rsidRDefault="009E0183" w:rsidP="009E0183">
      <w:pPr>
        <w:ind w:left="720"/>
        <w:rPr>
          <w:lang w:eastAsia="zh-CN"/>
        </w:rPr>
      </w:pPr>
      <w:r w:rsidRPr="004F1ABE">
        <w:rPr>
          <w:kern w:val="2"/>
          <w:lang w:eastAsia="zh-CN"/>
        </w:rPr>
        <w:t>Hindi (conversational)</w:t>
      </w:r>
    </w:p>
    <w:p w14:paraId="28787A71" w14:textId="77777777" w:rsidR="009E0183" w:rsidRDefault="009E0183" w:rsidP="0087687F">
      <w:pPr>
        <w:rPr>
          <w:kern w:val="2"/>
          <w:lang w:eastAsia="zh-CN"/>
        </w:rPr>
      </w:pPr>
    </w:p>
    <w:p w14:paraId="30FE09A8" w14:textId="77777777" w:rsidR="003C326B" w:rsidRPr="00AA0197" w:rsidRDefault="003C326B" w:rsidP="003C326B">
      <w:pPr>
        <w:rPr>
          <w:b/>
          <w:kern w:val="2"/>
          <w:lang w:eastAsia="zh-CN"/>
        </w:rPr>
      </w:pPr>
      <w:r w:rsidRPr="00AA0197">
        <w:rPr>
          <w:b/>
          <w:kern w:val="2"/>
          <w:lang w:eastAsia="zh-CN"/>
        </w:rPr>
        <w:t>Citizenship</w:t>
      </w:r>
    </w:p>
    <w:p w14:paraId="1CC54C3F" w14:textId="77777777" w:rsidR="00D33EAE" w:rsidRPr="004F1ABE" w:rsidRDefault="003C326B" w:rsidP="00B0621A">
      <w:pPr>
        <w:ind w:firstLine="720"/>
        <w:rPr>
          <w:kern w:val="2"/>
          <w:lang w:eastAsia="zh-CN"/>
        </w:rPr>
      </w:pPr>
      <w:r>
        <w:rPr>
          <w:kern w:val="2"/>
          <w:lang w:eastAsia="zh-CN"/>
        </w:rPr>
        <w:t>United States</w:t>
      </w:r>
    </w:p>
    <w:sectPr w:rsidR="00D33EAE" w:rsidRPr="004F1ABE" w:rsidSect="00932D21">
      <w:footerReference w:type="default" r:id="rId8"/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28FE" w14:textId="77777777" w:rsidR="00D469C9" w:rsidRDefault="00D469C9" w:rsidP="00246DC0">
      <w:r>
        <w:separator/>
      </w:r>
    </w:p>
  </w:endnote>
  <w:endnote w:type="continuationSeparator" w:id="0">
    <w:p w14:paraId="74D44999" w14:textId="77777777" w:rsidR="00D469C9" w:rsidRDefault="00D469C9" w:rsidP="0024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5872" w14:textId="14816140" w:rsidR="00F934CF" w:rsidRDefault="00F934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4DF" w:rsidRPr="00FE54DF">
      <w:rPr>
        <w:noProof/>
        <w:lang w:val="zh-CN"/>
      </w:rPr>
      <w:t>8</w:t>
    </w:r>
    <w:r>
      <w:fldChar w:fldCharType="end"/>
    </w:r>
  </w:p>
  <w:p w14:paraId="0F8CCFCE" w14:textId="77777777" w:rsidR="00F934CF" w:rsidRDefault="00F9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BE33" w14:textId="77777777" w:rsidR="00D469C9" w:rsidRDefault="00D469C9" w:rsidP="00246DC0">
      <w:r>
        <w:separator/>
      </w:r>
    </w:p>
  </w:footnote>
  <w:footnote w:type="continuationSeparator" w:id="0">
    <w:p w14:paraId="69A368A3" w14:textId="77777777" w:rsidR="00D469C9" w:rsidRDefault="00D469C9" w:rsidP="0024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A06"/>
    <w:multiLevelType w:val="hybridMultilevel"/>
    <w:tmpl w:val="2C3C7F6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4D59BD"/>
    <w:multiLevelType w:val="hybridMultilevel"/>
    <w:tmpl w:val="EB98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1382"/>
    <w:multiLevelType w:val="hybridMultilevel"/>
    <w:tmpl w:val="3BDC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0A5D"/>
    <w:multiLevelType w:val="hybridMultilevel"/>
    <w:tmpl w:val="9D00B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DC4A3D"/>
    <w:multiLevelType w:val="hybridMultilevel"/>
    <w:tmpl w:val="85EA0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3AE0"/>
    <w:multiLevelType w:val="multilevel"/>
    <w:tmpl w:val="EB2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C0511"/>
    <w:multiLevelType w:val="hybridMultilevel"/>
    <w:tmpl w:val="0B2C1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6F4531"/>
    <w:multiLevelType w:val="multilevel"/>
    <w:tmpl w:val="6E5664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92BA0"/>
    <w:multiLevelType w:val="hybridMultilevel"/>
    <w:tmpl w:val="CC4AA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101EB"/>
    <w:multiLevelType w:val="multilevel"/>
    <w:tmpl w:val="6262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C4902"/>
    <w:multiLevelType w:val="hybridMultilevel"/>
    <w:tmpl w:val="D87A52B8"/>
    <w:lvl w:ilvl="0" w:tplc="DD4C28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7F"/>
    <w:rsid w:val="00000E29"/>
    <w:rsid w:val="00002484"/>
    <w:rsid w:val="00002E02"/>
    <w:rsid w:val="000031B2"/>
    <w:rsid w:val="0000336E"/>
    <w:rsid w:val="00003E76"/>
    <w:rsid w:val="00003F33"/>
    <w:rsid w:val="0000526D"/>
    <w:rsid w:val="00006D3B"/>
    <w:rsid w:val="00007868"/>
    <w:rsid w:val="00010410"/>
    <w:rsid w:val="00013128"/>
    <w:rsid w:val="000132EF"/>
    <w:rsid w:val="000163AB"/>
    <w:rsid w:val="00020A8F"/>
    <w:rsid w:val="00025EDB"/>
    <w:rsid w:val="00026E72"/>
    <w:rsid w:val="000329E0"/>
    <w:rsid w:val="00033C12"/>
    <w:rsid w:val="00036ADF"/>
    <w:rsid w:val="00041668"/>
    <w:rsid w:val="00043854"/>
    <w:rsid w:val="00043C0B"/>
    <w:rsid w:val="000446D5"/>
    <w:rsid w:val="0005256F"/>
    <w:rsid w:val="000574E9"/>
    <w:rsid w:val="0006191A"/>
    <w:rsid w:val="00063935"/>
    <w:rsid w:val="00066795"/>
    <w:rsid w:val="00067A87"/>
    <w:rsid w:val="00070176"/>
    <w:rsid w:val="000810E8"/>
    <w:rsid w:val="000853FE"/>
    <w:rsid w:val="00086910"/>
    <w:rsid w:val="00087BB6"/>
    <w:rsid w:val="00091CB5"/>
    <w:rsid w:val="000924DA"/>
    <w:rsid w:val="00092DB3"/>
    <w:rsid w:val="00093F1A"/>
    <w:rsid w:val="00094576"/>
    <w:rsid w:val="00094892"/>
    <w:rsid w:val="00096805"/>
    <w:rsid w:val="000A5AB0"/>
    <w:rsid w:val="000A6876"/>
    <w:rsid w:val="000B1728"/>
    <w:rsid w:val="000B2D39"/>
    <w:rsid w:val="000B392F"/>
    <w:rsid w:val="000B5DE6"/>
    <w:rsid w:val="000B7DE5"/>
    <w:rsid w:val="000C00E2"/>
    <w:rsid w:val="000C1304"/>
    <w:rsid w:val="000C1D78"/>
    <w:rsid w:val="000C2C59"/>
    <w:rsid w:val="000D1E46"/>
    <w:rsid w:val="000D4FA4"/>
    <w:rsid w:val="000D5A10"/>
    <w:rsid w:val="000D65B7"/>
    <w:rsid w:val="000E1F52"/>
    <w:rsid w:val="000E2534"/>
    <w:rsid w:val="000E345A"/>
    <w:rsid w:val="000E593D"/>
    <w:rsid w:val="000E7D3A"/>
    <w:rsid w:val="000F1F09"/>
    <w:rsid w:val="000F475C"/>
    <w:rsid w:val="000F7764"/>
    <w:rsid w:val="00100692"/>
    <w:rsid w:val="00101200"/>
    <w:rsid w:val="00104AA6"/>
    <w:rsid w:val="00106E15"/>
    <w:rsid w:val="00107BAE"/>
    <w:rsid w:val="00111F5F"/>
    <w:rsid w:val="00112616"/>
    <w:rsid w:val="0011768A"/>
    <w:rsid w:val="001211B9"/>
    <w:rsid w:val="0012149C"/>
    <w:rsid w:val="001224E9"/>
    <w:rsid w:val="0012252E"/>
    <w:rsid w:val="00125806"/>
    <w:rsid w:val="001316E1"/>
    <w:rsid w:val="0013480C"/>
    <w:rsid w:val="00135724"/>
    <w:rsid w:val="00141D9B"/>
    <w:rsid w:val="00141FB2"/>
    <w:rsid w:val="001420C4"/>
    <w:rsid w:val="001441B4"/>
    <w:rsid w:val="001453CB"/>
    <w:rsid w:val="0015432F"/>
    <w:rsid w:val="00156CE8"/>
    <w:rsid w:val="00163617"/>
    <w:rsid w:val="00167467"/>
    <w:rsid w:val="00167915"/>
    <w:rsid w:val="00167E19"/>
    <w:rsid w:val="001748ED"/>
    <w:rsid w:val="00175672"/>
    <w:rsid w:val="00183157"/>
    <w:rsid w:val="001842AA"/>
    <w:rsid w:val="001921C3"/>
    <w:rsid w:val="001937D7"/>
    <w:rsid w:val="00194443"/>
    <w:rsid w:val="001A0DEB"/>
    <w:rsid w:val="001A4AED"/>
    <w:rsid w:val="001A58D7"/>
    <w:rsid w:val="001A61BC"/>
    <w:rsid w:val="001A64C9"/>
    <w:rsid w:val="001A777C"/>
    <w:rsid w:val="001B2C18"/>
    <w:rsid w:val="001B36F2"/>
    <w:rsid w:val="001B5DCD"/>
    <w:rsid w:val="001B6B15"/>
    <w:rsid w:val="001B7408"/>
    <w:rsid w:val="001B79CA"/>
    <w:rsid w:val="001C27D9"/>
    <w:rsid w:val="001C2E68"/>
    <w:rsid w:val="001C41A5"/>
    <w:rsid w:val="001C6EF1"/>
    <w:rsid w:val="001D000A"/>
    <w:rsid w:val="001D05FE"/>
    <w:rsid w:val="001D7F05"/>
    <w:rsid w:val="001E1B5B"/>
    <w:rsid w:val="001E4B61"/>
    <w:rsid w:val="001F280A"/>
    <w:rsid w:val="001F4C97"/>
    <w:rsid w:val="001F7091"/>
    <w:rsid w:val="001F7821"/>
    <w:rsid w:val="00201CB7"/>
    <w:rsid w:val="002022E1"/>
    <w:rsid w:val="002041A5"/>
    <w:rsid w:val="00204247"/>
    <w:rsid w:val="00204CEE"/>
    <w:rsid w:val="00210E01"/>
    <w:rsid w:val="00217391"/>
    <w:rsid w:val="0022142B"/>
    <w:rsid w:val="00221947"/>
    <w:rsid w:val="00223A64"/>
    <w:rsid w:val="00223E90"/>
    <w:rsid w:val="00225E5E"/>
    <w:rsid w:val="00226033"/>
    <w:rsid w:val="002302A4"/>
    <w:rsid w:val="00232A12"/>
    <w:rsid w:val="00233257"/>
    <w:rsid w:val="0023347A"/>
    <w:rsid w:val="0023431F"/>
    <w:rsid w:val="00237365"/>
    <w:rsid w:val="0023744C"/>
    <w:rsid w:val="00237E1B"/>
    <w:rsid w:val="002417A2"/>
    <w:rsid w:val="00242597"/>
    <w:rsid w:val="00242FAE"/>
    <w:rsid w:val="00243FCD"/>
    <w:rsid w:val="00246DC0"/>
    <w:rsid w:val="00247A42"/>
    <w:rsid w:val="00251C4F"/>
    <w:rsid w:val="00252805"/>
    <w:rsid w:val="00253BA8"/>
    <w:rsid w:val="00260309"/>
    <w:rsid w:val="0026060B"/>
    <w:rsid w:val="00264C28"/>
    <w:rsid w:val="00273849"/>
    <w:rsid w:val="0028448F"/>
    <w:rsid w:val="00293FCA"/>
    <w:rsid w:val="002A18BA"/>
    <w:rsid w:val="002A311D"/>
    <w:rsid w:val="002A6BD0"/>
    <w:rsid w:val="002A6D59"/>
    <w:rsid w:val="002B0B06"/>
    <w:rsid w:val="002B1B64"/>
    <w:rsid w:val="002B1CC2"/>
    <w:rsid w:val="002B2EA9"/>
    <w:rsid w:val="002B2F8D"/>
    <w:rsid w:val="002B3128"/>
    <w:rsid w:val="002B5D99"/>
    <w:rsid w:val="002B5F5C"/>
    <w:rsid w:val="002B6F78"/>
    <w:rsid w:val="002C0C3C"/>
    <w:rsid w:val="002C1B28"/>
    <w:rsid w:val="002C2064"/>
    <w:rsid w:val="002C2A2E"/>
    <w:rsid w:val="002C2DFA"/>
    <w:rsid w:val="002C3720"/>
    <w:rsid w:val="002C44BF"/>
    <w:rsid w:val="002C73A6"/>
    <w:rsid w:val="002D2143"/>
    <w:rsid w:val="002D5051"/>
    <w:rsid w:val="002D6A75"/>
    <w:rsid w:val="002D7063"/>
    <w:rsid w:val="002E2208"/>
    <w:rsid w:val="002E22CC"/>
    <w:rsid w:val="002E41F8"/>
    <w:rsid w:val="002E518F"/>
    <w:rsid w:val="002F6413"/>
    <w:rsid w:val="00303FB2"/>
    <w:rsid w:val="00307BCC"/>
    <w:rsid w:val="00311874"/>
    <w:rsid w:val="00315343"/>
    <w:rsid w:val="0032115C"/>
    <w:rsid w:val="00322E3A"/>
    <w:rsid w:val="0032362D"/>
    <w:rsid w:val="00323B22"/>
    <w:rsid w:val="00323EAE"/>
    <w:rsid w:val="00330234"/>
    <w:rsid w:val="00340497"/>
    <w:rsid w:val="0034064D"/>
    <w:rsid w:val="0034068D"/>
    <w:rsid w:val="0034346C"/>
    <w:rsid w:val="00345233"/>
    <w:rsid w:val="003453CE"/>
    <w:rsid w:val="0034619B"/>
    <w:rsid w:val="0034675F"/>
    <w:rsid w:val="00346B6D"/>
    <w:rsid w:val="00347BB2"/>
    <w:rsid w:val="003501A6"/>
    <w:rsid w:val="00350310"/>
    <w:rsid w:val="003570EF"/>
    <w:rsid w:val="0036087F"/>
    <w:rsid w:val="00363342"/>
    <w:rsid w:val="00365193"/>
    <w:rsid w:val="0036555B"/>
    <w:rsid w:val="00373FE0"/>
    <w:rsid w:val="00376A1B"/>
    <w:rsid w:val="00380946"/>
    <w:rsid w:val="00383972"/>
    <w:rsid w:val="00383DE2"/>
    <w:rsid w:val="00385067"/>
    <w:rsid w:val="0038507D"/>
    <w:rsid w:val="00386A76"/>
    <w:rsid w:val="00395283"/>
    <w:rsid w:val="0039585A"/>
    <w:rsid w:val="003A303B"/>
    <w:rsid w:val="003A39D4"/>
    <w:rsid w:val="003A4131"/>
    <w:rsid w:val="003B0C7E"/>
    <w:rsid w:val="003B1D2D"/>
    <w:rsid w:val="003B3171"/>
    <w:rsid w:val="003B3B07"/>
    <w:rsid w:val="003B66DF"/>
    <w:rsid w:val="003B7CB2"/>
    <w:rsid w:val="003C1337"/>
    <w:rsid w:val="003C23D7"/>
    <w:rsid w:val="003C326B"/>
    <w:rsid w:val="003C6481"/>
    <w:rsid w:val="003C6503"/>
    <w:rsid w:val="003C73BD"/>
    <w:rsid w:val="003C796C"/>
    <w:rsid w:val="003D026E"/>
    <w:rsid w:val="003D34D8"/>
    <w:rsid w:val="003D6D00"/>
    <w:rsid w:val="003D7A7D"/>
    <w:rsid w:val="003F44D5"/>
    <w:rsid w:val="00404CC9"/>
    <w:rsid w:val="00404E8B"/>
    <w:rsid w:val="00404F7A"/>
    <w:rsid w:val="00406A06"/>
    <w:rsid w:val="00411FFA"/>
    <w:rsid w:val="004239BC"/>
    <w:rsid w:val="004301A3"/>
    <w:rsid w:val="004321DE"/>
    <w:rsid w:val="00437D88"/>
    <w:rsid w:val="00440509"/>
    <w:rsid w:val="004432C2"/>
    <w:rsid w:val="004449A5"/>
    <w:rsid w:val="00447073"/>
    <w:rsid w:val="0045071A"/>
    <w:rsid w:val="004508A5"/>
    <w:rsid w:val="004508C0"/>
    <w:rsid w:val="004516BB"/>
    <w:rsid w:val="00451B1B"/>
    <w:rsid w:val="004529B5"/>
    <w:rsid w:val="00454F9C"/>
    <w:rsid w:val="004551F3"/>
    <w:rsid w:val="00456A19"/>
    <w:rsid w:val="004577E4"/>
    <w:rsid w:val="0046037F"/>
    <w:rsid w:val="00462AD7"/>
    <w:rsid w:val="00462CC4"/>
    <w:rsid w:val="0046625A"/>
    <w:rsid w:val="00470D7A"/>
    <w:rsid w:val="004770F6"/>
    <w:rsid w:val="00481947"/>
    <w:rsid w:val="0049348B"/>
    <w:rsid w:val="00495C75"/>
    <w:rsid w:val="004A2922"/>
    <w:rsid w:val="004A32F5"/>
    <w:rsid w:val="004B14D5"/>
    <w:rsid w:val="004B1ED8"/>
    <w:rsid w:val="004B20B2"/>
    <w:rsid w:val="004B4FF1"/>
    <w:rsid w:val="004C1410"/>
    <w:rsid w:val="004C45AE"/>
    <w:rsid w:val="004C48E7"/>
    <w:rsid w:val="004C4EF5"/>
    <w:rsid w:val="004C6577"/>
    <w:rsid w:val="004C6A06"/>
    <w:rsid w:val="004D08E1"/>
    <w:rsid w:val="004D21DE"/>
    <w:rsid w:val="004D7C90"/>
    <w:rsid w:val="004E03A0"/>
    <w:rsid w:val="004E4E7D"/>
    <w:rsid w:val="004F0DB4"/>
    <w:rsid w:val="004F1ABE"/>
    <w:rsid w:val="004F1D4F"/>
    <w:rsid w:val="004F2F21"/>
    <w:rsid w:val="004F3EB5"/>
    <w:rsid w:val="004F4788"/>
    <w:rsid w:val="004F5B21"/>
    <w:rsid w:val="004F5CFC"/>
    <w:rsid w:val="00510A1E"/>
    <w:rsid w:val="00512495"/>
    <w:rsid w:val="00513942"/>
    <w:rsid w:val="005143FD"/>
    <w:rsid w:val="00520093"/>
    <w:rsid w:val="00521E3F"/>
    <w:rsid w:val="00522206"/>
    <w:rsid w:val="0052426C"/>
    <w:rsid w:val="00524774"/>
    <w:rsid w:val="00525CD6"/>
    <w:rsid w:val="00531162"/>
    <w:rsid w:val="00531F3D"/>
    <w:rsid w:val="00532938"/>
    <w:rsid w:val="00533C41"/>
    <w:rsid w:val="00533D9C"/>
    <w:rsid w:val="005376DC"/>
    <w:rsid w:val="00537D95"/>
    <w:rsid w:val="005422C4"/>
    <w:rsid w:val="00543553"/>
    <w:rsid w:val="00544FBD"/>
    <w:rsid w:val="005454CA"/>
    <w:rsid w:val="005510D4"/>
    <w:rsid w:val="00557542"/>
    <w:rsid w:val="00557931"/>
    <w:rsid w:val="005624C9"/>
    <w:rsid w:val="00564E7C"/>
    <w:rsid w:val="00565C7D"/>
    <w:rsid w:val="00567AC7"/>
    <w:rsid w:val="005710FD"/>
    <w:rsid w:val="0057478A"/>
    <w:rsid w:val="005756C8"/>
    <w:rsid w:val="00581292"/>
    <w:rsid w:val="005835B6"/>
    <w:rsid w:val="005846E3"/>
    <w:rsid w:val="005862E3"/>
    <w:rsid w:val="005879DC"/>
    <w:rsid w:val="00590A2A"/>
    <w:rsid w:val="00594236"/>
    <w:rsid w:val="005A7E70"/>
    <w:rsid w:val="005B2046"/>
    <w:rsid w:val="005B34BF"/>
    <w:rsid w:val="005C72B3"/>
    <w:rsid w:val="005D247E"/>
    <w:rsid w:val="005D3093"/>
    <w:rsid w:val="005D455F"/>
    <w:rsid w:val="005D6223"/>
    <w:rsid w:val="005D7947"/>
    <w:rsid w:val="005E1674"/>
    <w:rsid w:val="005E1677"/>
    <w:rsid w:val="005E200D"/>
    <w:rsid w:val="005E44E6"/>
    <w:rsid w:val="005E4AAF"/>
    <w:rsid w:val="005F0E29"/>
    <w:rsid w:val="005F5148"/>
    <w:rsid w:val="005F5F1E"/>
    <w:rsid w:val="006042BF"/>
    <w:rsid w:val="00604500"/>
    <w:rsid w:val="00605300"/>
    <w:rsid w:val="0060569E"/>
    <w:rsid w:val="00606548"/>
    <w:rsid w:val="0061168F"/>
    <w:rsid w:val="00614A81"/>
    <w:rsid w:val="0061528C"/>
    <w:rsid w:val="006157F3"/>
    <w:rsid w:val="00616578"/>
    <w:rsid w:val="00617772"/>
    <w:rsid w:val="0062224A"/>
    <w:rsid w:val="00622FBB"/>
    <w:rsid w:val="00623951"/>
    <w:rsid w:val="006255BA"/>
    <w:rsid w:val="00626F43"/>
    <w:rsid w:val="006323A6"/>
    <w:rsid w:val="00632583"/>
    <w:rsid w:val="006330FD"/>
    <w:rsid w:val="006376BD"/>
    <w:rsid w:val="00652795"/>
    <w:rsid w:val="00656220"/>
    <w:rsid w:val="0065731E"/>
    <w:rsid w:val="006605E1"/>
    <w:rsid w:val="00662460"/>
    <w:rsid w:val="0066532B"/>
    <w:rsid w:val="00666F1D"/>
    <w:rsid w:val="006672CE"/>
    <w:rsid w:val="006723D2"/>
    <w:rsid w:val="0067579D"/>
    <w:rsid w:val="006760F6"/>
    <w:rsid w:val="006772F1"/>
    <w:rsid w:val="00677911"/>
    <w:rsid w:val="00677EE5"/>
    <w:rsid w:val="0068070F"/>
    <w:rsid w:val="00681671"/>
    <w:rsid w:val="00683B39"/>
    <w:rsid w:val="00685174"/>
    <w:rsid w:val="00686812"/>
    <w:rsid w:val="00690735"/>
    <w:rsid w:val="00691D4D"/>
    <w:rsid w:val="00692AA4"/>
    <w:rsid w:val="006954C3"/>
    <w:rsid w:val="006A0449"/>
    <w:rsid w:val="006A1230"/>
    <w:rsid w:val="006A29AF"/>
    <w:rsid w:val="006A347B"/>
    <w:rsid w:val="006A38BF"/>
    <w:rsid w:val="006A54D3"/>
    <w:rsid w:val="006A6FA5"/>
    <w:rsid w:val="006A7805"/>
    <w:rsid w:val="006B0E4C"/>
    <w:rsid w:val="006B0E4E"/>
    <w:rsid w:val="006B26BC"/>
    <w:rsid w:val="006B2968"/>
    <w:rsid w:val="006B6F0D"/>
    <w:rsid w:val="006B788C"/>
    <w:rsid w:val="006C17E2"/>
    <w:rsid w:val="006C452C"/>
    <w:rsid w:val="006C50EA"/>
    <w:rsid w:val="006C718F"/>
    <w:rsid w:val="006D0012"/>
    <w:rsid w:val="006D3FC1"/>
    <w:rsid w:val="006D43FA"/>
    <w:rsid w:val="006D45B6"/>
    <w:rsid w:val="006D4633"/>
    <w:rsid w:val="006D7031"/>
    <w:rsid w:val="006E1894"/>
    <w:rsid w:val="006E1A8D"/>
    <w:rsid w:val="006F3277"/>
    <w:rsid w:val="00702D0E"/>
    <w:rsid w:val="007057A9"/>
    <w:rsid w:val="00706403"/>
    <w:rsid w:val="0070643D"/>
    <w:rsid w:val="007124E9"/>
    <w:rsid w:val="00714449"/>
    <w:rsid w:val="00715E72"/>
    <w:rsid w:val="007165D5"/>
    <w:rsid w:val="00725CEA"/>
    <w:rsid w:val="00725D04"/>
    <w:rsid w:val="007263B6"/>
    <w:rsid w:val="007277FF"/>
    <w:rsid w:val="007301F6"/>
    <w:rsid w:val="007305EC"/>
    <w:rsid w:val="0073226A"/>
    <w:rsid w:val="007342F7"/>
    <w:rsid w:val="00734F74"/>
    <w:rsid w:val="0074157D"/>
    <w:rsid w:val="00742ACC"/>
    <w:rsid w:val="0074796D"/>
    <w:rsid w:val="007536D1"/>
    <w:rsid w:val="00761FFD"/>
    <w:rsid w:val="00771670"/>
    <w:rsid w:val="007741D4"/>
    <w:rsid w:val="007768B1"/>
    <w:rsid w:val="00777393"/>
    <w:rsid w:val="00787137"/>
    <w:rsid w:val="0079149A"/>
    <w:rsid w:val="00793107"/>
    <w:rsid w:val="007A0328"/>
    <w:rsid w:val="007A0688"/>
    <w:rsid w:val="007A2777"/>
    <w:rsid w:val="007A2886"/>
    <w:rsid w:val="007A5F02"/>
    <w:rsid w:val="007A6896"/>
    <w:rsid w:val="007A6CEE"/>
    <w:rsid w:val="007A718B"/>
    <w:rsid w:val="007B2C2E"/>
    <w:rsid w:val="007B30E5"/>
    <w:rsid w:val="007B70BC"/>
    <w:rsid w:val="007C3CC5"/>
    <w:rsid w:val="007D1765"/>
    <w:rsid w:val="007E29D3"/>
    <w:rsid w:val="007E2BFC"/>
    <w:rsid w:val="007E2CA7"/>
    <w:rsid w:val="007F686A"/>
    <w:rsid w:val="00800BE0"/>
    <w:rsid w:val="0080289A"/>
    <w:rsid w:val="00811461"/>
    <w:rsid w:val="00812884"/>
    <w:rsid w:val="008200E9"/>
    <w:rsid w:val="00821661"/>
    <w:rsid w:val="0082421B"/>
    <w:rsid w:val="008249A1"/>
    <w:rsid w:val="008253CB"/>
    <w:rsid w:val="00825FD6"/>
    <w:rsid w:val="00831FCD"/>
    <w:rsid w:val="008325E7"/>
    <w:rsid w:val="00837242"/>
    <w:rsid w:val="00840566"/>
    <w:rsid w:val="008418DB"/>
    <w:rsid w:val="008419D9"/>
    <w:rsid w:val="0085105C"/>
    <w:rsid w:val="00852E57"/>
    <w:rsid w:val="008610E0"/>
    <w:rsid w:val="00863C2F"/>
    <w:rsid w:val="00864261"/>
    <w:rsid w:val="00864E1F"/>
    <w:rsid w:val="008675A0"/>
    <w:rsid w:val="00872226"/>
    <w:rsid w:val="00875712"/>
    <w:rsid w:val="0087687F"/>
    <w:rsid w:val="008769E7"/>
    <w:rsid w:val="00876A4D"/>
    <w:rsid w:val="008772A7"/>
    <w:rsid w:val="00881EBC"/>
    <w:rsid w:val="00882D25"/>
    <w:rsid w:val="00883629"/>
    <w:rsid w:val="00886021"/>
    <w:rsid w:val="00890539"/>
    <w:rsid w:val="00893725"/>
    <w:rsid w:val="00896363"/>
    <w:rsid w:val="0089703B"/>
    <w:rsid w:val="008A0899"/>
    <w:rsid w:val="008A5E0A"/>
    <w:rsid w:val="008A7852"/>
    <w:rsid w:val="008B388B"/>
    <w:rsid w:val="008B4CE5"/>
    <w:rsid w:val="008C26DD"/>
    <w:rsid w:val="008C2877"/>
    <w:rsid w:val="008C6A1B"/>
    <w:rsid w:val="008C73BE"/>
    <w:rsid w:val="008D05A6"/>
    <w:rsid w:val="008D1839"/>
    <w:rsid w:val="008D22D5"/>
    <w:rsid w:val="008D2803"/>
    <w:rsid w:val="008D49B1"/>
    <w:rsid w:val="008D58D0"/>
    <w:rsid w:val="008D657F"/>
    <w:rsid w:val="008D739A"/>
    <w:rsid w:val="008E0A16"/>
    <w:rsid w:val="008E24EB"/>
    <w:rsid w:val="008E44C6"/>
    <w:rsid w:val="008E5391"/>
    <w:rsid w:val="008E6DE9"/>
    <w:rsid w:val="008E7DB5"/>
    <w:rsid w:val="008E7F81"/>
    <w:rsid w:val="008F2F19"/>
    <w:rsid w:val="008F4C66"/>
    <w:rsid w:val="00902D7E"/>
    <w:rsid w:val="00903947"/>
    <w:rsid w:val="0090438C"/>
    <w:rsid w:val="0090449E"/>
    <w:rsid w:val="00912AE2"/>
    <w:rsid w:val="00915820"/>
    <w:rsid w:val="00915FCA"/>
    <w:rsid w:val="00920DD1"/>
    <w:rsid w:val="00925211"/>
    <w:rsid w:val="00925AEB"/>
    <w:rsid w:val="00932D21"/>
    <w:rsid w:val="00932F9B"/>
    <w:rsid w:val="009330B7"/>
    <w:rsid w:val="00940C86"/>
    <w:rsid w:val="009415B6"/>
    <w:rsid w:val="0094190E"/>
    <w:rsid w:val="0094252F"/>
    <w:rsid w:val="009450B1"/>
    <w:rsid w:val="00947D8A"/>
    <w:rsid w:val="009516EF"/>
    <w:rsid w:val="00951B37"/>
    <w:rsid w:val="009524C3"/>
    <w:rsid w:val="009553BF"/>
    <w:rsid w:val="00957FFB"/>
    <w:rsid w:val="00960FB8"/>
    <w:rsid w:val="009623C9"/>
    <w:rsid w:val="00962C36"/>
    <w:rsid w:val="009649A8"/>
    <w:rsid w:val="00964EEA"/>
    <w:rsid w:val="00971109"/>
    <w:rsid w:val="00971853"/>
    <w:rsid w:val="009722EF"/>
    <w:rsid w:val="0097636D"/>
    <w:rsid w:val="009776D5"/>
    <w:rsid w:val="00981B15"/>
    <w:rsid w:val="00983D42"/>
    <w:rsid w:val="009861C3"/>
    <w:rsid w:val="0098678D"/>
    <w:rsid w:val="00992BE4"/>
    <w:rsid w:val="00994602"/>
    <w:rsid w:val="0099671F"/>
    <w:rsid w:val="009A01DB"/>
    <w:rsid w:val="009A2177"/>
    <w:rsid w:val="009A369A"/>
    <w:rsid w:val="009B0FEB"/>
    <w:rsid w:val="009B2A56"/>
    <w:rsid w:val="009B3D10"/>
    <w:rsid w:val="009B473C"/>
    <w:rsid w:val="009B48DD"/>
    <w:rsid w:val="009C0BE1"/>
    <w:rsid w:val="009C303E"/>
    <w:rsid w:val="009C72DA"/>
    <w:rsid w:val="009D0743"/>
    <w:rsid w:val="009D2847"/>
    <w:rsid w:val="009D465F"/>
    <w:rsid w:val="009D6986"/>
    <w:rsid w:val="009E0183"/>
    <w:rsid w:val="009E164B"/>
    <w:rsid w:val="009E359D"/>
    <w:rsid w:val="009E6CBA"/>
    <w:rsid w:val="009F0493"/>
    <w:rsid w:val="009F1FF5"/>
    <w:rsid w:val="009F638C"/>
    <w:rsid w:val="00A00FB1"/>
    <w:rsid w:val="00A015EE"/>
    <w:rsid w:val="00A043AE"/>
    <w:rsid w:val="00A079F4"/>
    <w:rsid w:val="00A10C57"/>
    <w:rsid w:val="00A10CFE"/>
    <w:rsid w:val="00A22D2D"/>
    <w:rsid w:val="00A304DE"/>
    <w:rsid w:val="00A35587"/>
    <w:rsid w:val="00A37CEE"/>
    <w:rsid w:val="00A43CE8"/>
    <w:rsid w:val="00A56FE7"/>
    <w:rsid w:val="00A63444"/>
    <w:rsid w:val="00A63B75"/>
    <w:rsid w:val="00A66910"/>
    <w:rsid w:val="00A70DEC"/>
    <w:rsid w:val="00A71073"/>
    <w:rsid w:val="00A72DAF"/>
    <w:rsid w:val="00A77C6F"/>
    <w:rsid w:val="00A77E14"/>
    <w:rsid w:val="00A85F56"/>
    <w:rsid w:val="00A87A72"/>
    <w:rsid w:val="00A92CAB"/>
    <w:rsid w:val="00A96744"/>
    <w:rsid w:val="00A97FD0"/>
    <w:rsid w:val="00AA0197"/>
    <w:rsid w:val="00AA131A"/>
    <w:rsid w:val="00AA1D96"/>
    <w:rsid w:val="00AA3994"/>
    <w:rsid w:val="00AA638E"/>
    <w:rsid w:val="00AB161A"/>
    <w:rsid w:val="00AB2AE8"/>
    <w:rsid w:val="00AB7E3D"/>
    <w:rsid w:val="00AC3BF1"/>
    <w:rsid w:val="00AC608F"/>
    <w:rsid w:val="00AD0FD9"/>
    <w:rsid w:val="00AD1D2F"/>
    <w:rsid w:val="00AD4356"/>
    <w:rsid w:val="00AD4DD0"/>
    <w:rsid w:val="00AE0401"/>
    <w:rsid w:val="00AE411A"/>
    <w:rsid w:val="00AE41D1"/>
    <w:rsid w:val="00AF0AC7"/>
    <w:rsid w:val="00AF0EDC"/>
    <w:rsid w:val="00AF169A"/>
    <w:rsid w:val="00AF3600"/>
    <w:rsid w:val="00AF4522"/>
    <w:rsid w:val="00B051EE"/>
    <w:rsid w:val="00B0621A"/>
    <w:rsid w:val="00B077EB"/>
    <w:rsid w:val="00B1470E"/>
    <w:rsid w:val="00B14EC5"/>
    <w:rsid w:val="00B15995"/>
    <w:rsid w:val="00B179ED"/>
    <w:rsid w:val="00B2393C"/>
    <w:rsid w:val="00B26C05"/>
    <w:rsid w:val="00B303E2"/>
    <w:rsid w:val="00B313C5"/>
    <w:rsid w:val="00B3146E"/>
    <w:rsid w:val="00B319C1"/>
    <w:rsid w:val="00B33B90"/>
    <w:rsid w:val="00B40FA8"/>
    <w:rsid w:val="00B425F2"/>
    <w:rsid w:val="00B436F9"/>
    <w:rsid w:val="00B450D5"/>
    <w:rsid w:val="00B47ADC"/>
    <w:rsid w:val="00B50127"/>
    <w:rsid w:val="00B50CA6"/>
    <w:rsid w:val="00B51F50"/>
    <w:rsid w:val="00B53A4F"/>
    <w:rsid w:val="00B57793"/>
    <w:rsid w:val="00B57B9C"/>
    <w:rsid w:val="00B657F0"/>
    <w:rsid w:val="00B701BD"/>
    <w:rsid w:val="00B7139C"/>
    <w:rsid w:val="00B71F01"/>
    <w:rsid w:val="00B73464"/>
    <w:rsid w:val="00B75E1D"/>
    <w:rsid w:val="00B82419"/>
    <w:rsid w:val="00B86447"/>
    <w:rsid w:val="00B87454"/>
    <w:rsid w:val="00B91949"/>
    <w:rsid w:val="00B957DB"/>
    <w:rsid w:val="00B95E8A"/>
    <w:rsid w:val="00B97071"/>
    <w:rsid w:val="00BA1803"/>
    <w:rsid w:val="00BA1F01"/>
    <w:rsid w:val="00BA48A2"/>
    <w:rsid w:val="00BA4C07"/>
    <w:rsid w:val="00BA5C32"/>
    <w:rsid w:val="00BA5EF9"/>
    <w:rsid w:val="00BB7285"/>
    <w:rsid w:val="00BC572E"/>
    <w:rsid w:val="00BD028B"/>
    <w:rsid w:val="00BD3A3F"/>
    <w:rsid w:val="00BD5834"/>
    <w:rsid w:val="00BD611E"/>
    <w:rsid w:val="00BD759A"/>
    <w:rsid w:val="00BE260B"/>
    <w:rsid w:val="00BE56F9"/>
    <w:rsid w:val="00BF0062"/>
    <w:rsid w:val="00BF587D"/>
    <w:rsid w:val="00C00C90"/>
    <w:rsid w:val="00C030F4"/>
    <w:rsid w:val="00C05CD5"/>
    <w:rsid w:val="00C074B3"/>
    <w:rsid w:val="00C07B48"/>
    <w:rsid w:val="00C10622"/>
    <w:rsid w:val="00C1195D"/>
    <w:rsid w:val="00C160E9"/>
    <w:rsid w:val="00C165FD"/>
    <w:rsid w:val="00C209F7"/>
    <w:rsid w:val="00C272FE"/>
    <w:rsid w:val="00C33A1A"/>
    <w:rsid w:val="00C36006"/>
    <w:rsid w:val="00C360BC"/>
    <w:rsid w:val="00C37208"/>
    <w:rsid w:val="00C3790B"/>
    <w:rsid w:val="00C37C53"/>
    <w:rsid w:val="00C452E2"/>
    <w:rsid w:val="00C47C0B"/>
    <w:rsid w:val="00C61966"/>
    <w:rsid w:val="00C6495D"/>
    <w:rsid w:val="00C66CFC"/>
    <w:rsid w:val="00C67465"/>
    <w:rsid w:val="00C67C90"/>
    <w:rsid w:val="00C727E4"/>
    <w:rsid w:val="00C72DD9"/>
    <w:rsid w:val="00C74311"/>
    <w:rsid w:val="00C746B4"/>
    <w:rsid w:val="00C81214"/>
    <w:rsid w:val="00C81797"/>
    <w:rsid w:val="00C823F9"/>
    <w:rsid w:val="00C82B56"/>
    <w:rsid w:val="00C83301"/>
    <w:rsid w:val="00C8351F"/>
    <w:rsid w:val="00C84D74"/>
    <w:rsid w:val="00C86292"/>
    <w:rsid w:val="00C867A7"/>
    <w:rsid w:val="00C942FF"/>
    <w:rsid w:val="00C95825"/>
    <w:rsid w:val="00C9662E"/>
    <w:rsid w:val="00CA021A"/>
    <w:rsid w:val="00CA2573"/>
    <w:rsid w:val="00CA298D"/>
    <w:rsid w:val="00CA2EE4"/>
    <w:rsid w:val="00CA3A77"/>
    <w:rsid w:val="00CA4BA1"/>
    <w:rsid w:val="00CA4C62"/>
    <w:rsid w:val="00CA6206"/>
    <w:rsid w:val="00CA639A"/>
    <w:rsid w:val="00CA7845"/>
    <w:rsid w:val="00CB0FB4"/>
    <w:rsid w:val="00CB40A1"/>
    <w:rsid w:val="00CC1044"/>
    <w:rsid w:val="00CC5559"/>
    <w:rsid w:val="00CC61E7"/>
    <w:rsid w:val="00CC6526"/>
    <w:rsid w:val="00CC6FAA"/>
    <w:rsid w:val="00CD3477"/>
    <w:rsid w:val="00CD37D3"/>
    <w:rsid w:val="00CE2DA5"/>
    <w:rsid w:val="00CE3EAE"/>
    <w:rsid w:val="00CF0C6E"/>
    <w:rsid w:val="00CF1B78"/>
    <w:rsid w:val="00CF43D3"/>
    <w:rsid w:val="00CF761C"/>
    <w:rsid w:val="00D125CA"/>
    <w:rsid w:val="00D1591E"/>
    <w:rsid w:val="00D2308E"/>
    <w:rsid w:val="00D23C39"/>
    <w:rsid w:val="00D248D3"/>
    <w:rsid w:val="00D26C60"/>
    <w:rsid w:val="00D31E1C"/>
    <w:rsid w:val="00D32823"/>
    <w:rsid w:val="00D32866"/>
    <w:rsid w:val="00D32937"/>
    <w:rsid w:val="00D33EAE"/>
    <w:rsid w:val="00D34866"/>
    <w:rsid w:val="00D37B92"/>
    <w:rsid w:val="00D41AD8"/>
    <w:rsid w:val="00D42E18"/>
    <w:rsid w:val="00D43398"/>
    <w:rsid w:val="00D469C9"/>
    <w:rsid w:val="00D548E4"/>
    <w:rsid w:val="00D60B6F"/>
    <w:rsid w:val="00D61FA9"/>
    <w:rsid w:val="00D62562"/>
    <w:rsid w:val="00D65E3A"/>
    <w:rsid w:val="00D67CAB"/>
    <w:rsid w:val="00D74CFF"/>
    <w:rsid w:val="00D7547E"/>
    <w:rsid w:val="00D77DD3"/>
    <w:rsid w:val="00D835AB"/>
    <w:rsid w:val="00D86EF6"/>
    <w:rsid w:val="00D92E86"/>
    <w:rsid w:val="00D96481"/>
    <w:rsid w:val="00DA1830"/>
    <w:rsid w:val="00DA33D5"/>
    <w:rsid w:val="00DA47B7"/>
    <w:rsid w:val="00DA7ECD"/>
    <w:rsid w:val="00DB0C20"/>
    <w:rsid w:val="00DB4011"/>
    <w:rsid w:val="00DB56D6"/>
    <w:rsid w:val="00DC0E8D"/>
    <w:rsid w:val="00DC4BFF"/>
    <w:rsid w:val="00DC6A0B"/>
    <w:rsid w:val="00DC7470"/>
    <w:rsid w:val="00DC7747"/>
    <w:rsid w:val="00DC7820"/>
    <w:rsid w:val="00DD6696"/>
    <w:rsid w:val="00DD79DF"/>
    <w:rsid w:val="00DD7C9C"/>
    <w:rsid w:val="00DE0D3D"/>
    <w:rsid w:val="00DE2653"/>
    <w:rsid w:val="00DE304A"/>
    <w:rsid w:val="00DE3AC6"/>
    <w:rsid w:val="00DE4340"/>
    <w:rsid w:val="00DE5A05"/>
    <w:rsid w:val="00DF16BA"/>
    <w:rsid w:val="00DF35E3"/>
    <w:rsid w:val="00DF56C6"/>
    <w:rsid w:val="00DF65E8"/>
    <w:rsid w:val="00E00969"/>
    <w:rsid w:val="00E00B3F"/>
    <w:rsid w:val="00E01780"/>
    <w:rsid w:val="00E023AA"/>
    <w:rsid w:val="00E10B7B"/>
    <w:rsid w:val="00E11607"/>
    <w:rsid w:val="00E11AD9"/>
    <w:rsid w:val="00E13A83"/>
    <w:rsid w:val="00E146B8"/>
    <w:rsid w:val="00E16E2F"/>
    <w:rsid w:val="00E17649"/>
    <w:rsid w:val="00E20F32"/>
    <w:rsid w:val="00E225AF"/>
    <w:rsid w:val="00E26194"/>
    <w:rsid w:val="00E27C53"/>
    <w:rsid w:val="00E35AD0"/>
    <w:rsid w:val="00E401F6"/>
    <w:rsid w:val="00E4270D"/>
    <w:rsid w:val="00E44BEA"/>
    <w:rsid w:val="00E44C97"/>
    <w:rsid w:val="00E5352E"/>
    <w:rsid w:val="00E53588"/>
    <w:rsid w:val="00E55323"/>
    <w:rsid w:val="00E57AC9"/>
    <w:rsid w:val="00E67756"/>
    <w:rsid w:val="00E70967"/>
    <w:rsid w:val="00E7102F"/>
    <w:rsid w:val="00E736A8"/>
    <w:rsid w:val="00E75055"/>
    <w:rsid w:val="00E82EA2"/>
    <w:rsid w:val="00E83337"/>
    <w:rsid w:val="00E85FC3"/>
    <w:rsid w:val="00E91A18"/>
    <w:rsid w:val="00EA1644"/>
    <w:rsid w:val="00EA1A56"/>
    <w:rsid w:val="00EA51D9"/>
    <w:rsid w:val="00EA60E6"/>
    <w:rsid w:val="00EB0A4D"/>
    <w:rsid w:val="00EB4FED"/>
    <w:rsid w:val="00EB55A7"/>
    <w:rsid w:val="00EB657B"/>
    <w:rsid w:val="00EB7B27"/>
    <w:rsid w:val="00EC4321"/>
    <w:rsid w:val="00EC540B"/>
    <w:rsid w:val="00ED08B7"/>
    <w:rsid w:val="00ED19B5"/>
    <w:rsid w:val="00ED1CFD"/>
    <w:rsid w:val="00ED5DCD"/>
    <w:rsid w:val="00ED60B2"/>
    <w:rsid w:val="00ED63B1"/>
    <w:rsid w:val="00ED7FED"/>
    <w:rsid w:val="00EE303C"/>
    <w:rsid w:val="00EE37BE"/>
    <w:rsid w:val="00EE3A14"/>
    <w:rsid w:val="00EE4498"/>
    <w:rsid w:val="00EF04FC"/>
    <w:rsid w:val="00EF078E"/>
    <w:rsid w:val="00EF1419"/>
    <w:rsid w:val="00EF4CB4"/>
    <w:rsid w:val="00EF62FB"/>
    <w:rsid w:val="00EF7135"/>
    <w:rsid w:val="00EF7665"/>
    <w:rsid w:val="00EF7DBF"/>
    <w:rsid w:val="00F042F2"/>
    <w:rsid w:val="00F12A52"/>
    <w:rsid w:val="00F12F2B"/>
    <w:rsid w:val="00F1304D"/>
    <w:rsid w:val="00F1353B"/>
    <w:rsid w:val="00F13AC8"/>
    <w:rsid w:val="00F13CB9"/>
    <w:rsid w:val="00F142F0"/>
    <w:rsid w:val="00F1579B"/>
    <w:rsid w:val="00F200DE"/>
    <w:rsid w:val="00F23217"/>
    <w:rsid w:val="00F261E0"/>
    <w:rsid w:val="00F26FFC"/>
    <w:rsid w:val="00F3088A"/>
    <w:rsid w:val="00F414E0"/>
    <w:rsid w:val="00F41EA2"/>
    <w:rsid w:val="00F43F57"/>
    <w:rsid w:val="00F448AA"/>
    <w:rsid w:val="00F449FC"/>
    <w:rsid w:val="00F50840"/>
    <w:rsid w:val="00F52C5B"/>
    <w:rsid w:val="00F53477"/>
    <w:rsid w:val="00F56987"/>
    <w:rsid w:val="00F62224"/>
    <w:rsid w:val="00F624B8"/>
    <w:rsid w:val="00F73479"/>
    <w:rsid w:val="00F73B7B"/>
    <w:rsid w:val="00F73CC3"/>
    <w:rsid w:val="00F81940"/>
    <w:rsid w:val="00F83A87"/>
    <w:rsid w:val="00F84298"/>
    <w:rsid w:val="00F90002"/>
    <w:rsid w:val="00F934CF"/>
    <w:rsid w:val="00F96AA6"/>
    <w:rsid w:val="00FA09DB"/>
    <w:rsid w:val="00FA3B18"/>
    <w:rsid w:val="00FA680A"/>
    <w:rsid w:val="00FA6AC5"/>
    <w:rsid w:val="00FB3E9E"/>
    <w:rsid w:val="00FB666E"/>
    <w:rsid w:val="00FD0541"/>
    <w:rsid w:val="00FD0F06"/>
    <w:rsid w:val="00FD2101"/>
    <w:rsid w:val="00FD337E"/>
    <w:rsid w:val="00FD6362"/>
    <w:rsid w:val="00FD77C0"/>
    <w:rsid w:val="00FD7B42"/>
    <w:rsid w:val="00FE08D1"/>
    <w:rsid w:val="00FE2AB7"/>
    <w:rsid w:val="00FE2CB8"/>
    <w:rsid w:val="00FE54DF"/>
    <w:rsid w:val="00FE5C61"/>
    <w:rsid w:val="00FF0C6D"/>
    <w:rsid w:val="00FF16BF"/>
    <w:rsid w:val="00FF18A1"/>
    <w:rsid w:val="00FF1B8A"/>
    <w:rsid w:val="00FF1FB3"/>
    <w:rsid w:val="00FF2ABE"/>
    <w:rsid w:val="00FF58B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0EF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7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687F"/>
    <w:pPr>
      <w:keepNext/>
      <w:widowControl w:val="0"/>
      <w:autoSpaceDE w:val="0"/>
      <w:autoSpaceDN w:val="0"/>
      <w:adjustRightInd w:val="0"/>
      <w:outlineLvl w:val="0"/>
    </w:pPr>
    <w:rPr>
      <w:i/>
      <w:iCs/>
      <w:kern w:val="2"/>
      <w:sz w:val="22"/>
      <w:szCs w:val="21"/>
    </w:rPr>
  </w:style>
  <w:style w:type="paragraph" w:styleId="Heading2">
    <w:name w:val="heading 2"/>
    <w:basedOn w:val="Normal"/>
    <w:next w:val="Normal"/>
    <w:qFormat/>
    <w:rsid w:val="0087687F"/>
    <w:pPr>
      <w:keepNext/>
      <w:widowControl w:val="0"/>
      <w:autoSpaceDE w:val="0"/>
      <w:autoSpaceDN w:val="0"/>
      <w:adjustRightInd w:val="0"/>
      <w:outlineLvl w:val="1"/>
    </w:pPr>
    <w:rPr>
      <w:i/>
      <w:iCs/>
      <w:kern w:val="2"/>
      <w:szCs w:val="21"/>
    </w:rPr>
  </w:style>
  <w:style w:type="paragraph" w:styleId="Heading3">
    <w:name w:val="heading 3"/>
    <w:basedOn w:val="Normal"/>
    <w:next w:val="Normal"/>
    <w:qFormat/>
    <w:rsid w:val="0087687F"/>
    <w:pPr>
      <w:keepNext/>
      <w:widowControl w:val="0"/>
      <w:autoSpaceDE w:val="0"/>
      <w:autoSpaceDN w:val="0"/>
      <w:adjustRightInd w:val="0"/>
      <w:outlineLvl w:val="2"/>
    </w:pPr>
    <w:rPr>
      <w:b/>
      <w:bCs/>
      <w:kern w:val="2"/>
      <w:szCs w:val="21"/>
    </w:rPr>
  </w:style>
  <w:style w:type="paragraph" w:styleId="Heading9">
    <w:name w:val="heading 9"/>
    <w:basedOn w:val="Normal"/>
    <w:next w:val="Normal"/>
    <w:qFormat/>
    <w:rsid w:val="00E7102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87F"/>
    <w:rPr>
      <w:color w:val="0000FF"/>
      <w:u w:val="single"/>
    </w:rPr>
  </w:style>
  <w:style w:type="paragraph" w:customStyle="1" w:styleId="name">
    <w:name w:val="name"/>
    <w:basedOn w:val="Normal"/>
    <w:rsid w:val="00E7102F"/>
    <w:pPr>
      <w:jc w:val="center"/>
    </w:pPr>
    <w:rPr>
      <w:rFonts w:ascii="Helvetica" w:eastAsia="Times New Roman" w:hAnsi="Helvetica"/>
      <w:b/>
      <w:smallCaps/>
      <w:sz w:val="32"/>
      <w:szCs w:val="20"/>
    </w:rPr>
  </w:style>
  <w:style w:type="paragraph" w:styleId="Header">
    <w:name w:val="header"/>
    <w:basedOn w:val="Normal"/>
    <w:link w:val="HeaderChar"/>
    <w:rsid w:val="00246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46DC0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246D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46DC0"/>
    <w:rPr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932D21"/>
    <w:pPr>
      <w:snapToGrid w:val="0"/>
    </w:pPr>
    <w:rPr>
      <w:sz w:val="18"/>
      <w:szCs w:val="18"/>
    </w:rPr>
  </w:style>
  <w:style w:type="character" w:customStyle="1" w:styleId="FootnoteTextChar">
    <w:name w:val="Footnote Text Char"/>
    <w:link w:val="FootnoteText"/>
    <w:rsid w:val="00932D21"/>
    <w:rPr>
      <w:sz w:val="18"/>
      <w:szCs w:val="18"/>
      <w:lang w:eastAsia="en-US"/>
    </w:rPr>
  </w:style>
  <w:style w:type="character" w:styleId="FootnoteReference">
    <w:name w:val="footnote reference"/>
    <w:rsid w:val="00932D21"/>
    <w:rPr>
      <w:vertAlign w:val="superscript"/>
    </w:rPr>
  </w:style>
  <w:style w:type="paragraph" w:styleId="BalloonText">
    <w:name w:val="Balloon Text"/>
    <w:basedOn w:val="Normal"/>
    <w:link w:val="BalloonTextChar"/>
    <w:rsid w:val="005C72B3"/>
    <w:rPr>
      <w:sz w:val="18"/>
      <w:szCs w:val="18"/>
    </w:rPr>
  </w:style>
  <w:style w:type="character" w:customStyle="1" w:styleId="BalloonTextChar">
    <w:name w:val="Balloon Text Char"/>
    <w:link w:val="BalloonText"/>
    <w:rsid w:val="005C72B3"/>
    <w:rPr>
      <w:sz w:val="18"/>
      <w:szCs w:val="18"/>
      <w:lang w:eastAsia="en-US"/>
    </w:rPr>
  </w:style>
  <w:style w:type="character" w:styleId="HTMLTypewriter">
    <w:name w:val="HTML Typewriter"/>
    <w:uiPriority w:val="99"/>
    <w:unhideWhenUsed/>
    <w:rsid w:val="006042BF"/>
    <w:rPr>
      <w:rFonts w:ascii="SimSun" w:eastAsia="SimSun" w:hAnsi="SimSun" w:cs="SimSun"/>
      <w:sz w:val="24"/>
      <w:szCs w:val="24"/>
    </w:rPr>
  </w:style>
  <w:style w:type="paragraph" w:customStyle="1" w:styleId="Normal1">
    <w:name w:val="Normal1"/>
    <w:rsid w:val="000C2C5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il">
    <w:name w:val="il"/>
    <w:basedOn w:val="DefaultParagraphFont"/>
    <w:rsid w:val="00B40FA8"/>
  </w:style>
  <w:style w:type="paragraph" w:styleId="ListParagraph">
    <w:name w:val="List Paragraph"/>
    <w:basedOn w:val="Normal"/>
    <w:uiPriority w:val="72"/>
    <w:rsid w:val="00EA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500B-370F-4665-8F77-B7FBC8B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Prashant Loyalka</vt:lpstr>
    </vt:vector>
  </TitlesOfParts>
  <Company>CIEFR</Company>
  <LinksUpToDate>false</LinksUpToDate>
  <CharactersWithSpaces>22668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Prashant Loyalka</dc:title>
  <dc:subject/>
  <dc:creator>Prashant Loyalka</dc:creator>
  <cp:keywords/>
  <cp:lastModifiedBy>Prashant</cp:lastModifiedBy>
  <cp:revision>22</cp:revision>
  <cp:lastPrinted>2013-10-28T16:14:00Z</cp:lastPrinted>
  <dcterms:created xsi:type="dcterms:W3CDTF">2018-03-18T18:16:00Z</dcterms:created>
  <dcterms:modified xsi:type="dcterms:W3CDTF">2018-05-26T19:39:00Z</dcterms:modified>
</cp:coreProperties>
</file>