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D351"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9174E">
        <w:rPr>
          <w:rFonts w:ascii="Helvetica" w:hAnsi="Helvetica" w:cs="Helvetica"/>
          <w:noProof/>
          <w:sz w:val="22"/>
          <w:szCs w:val="22"/>
        </w:rPr>
        <w:drawing>
          <wp:inline distT="0" distB="0" distL="0" distR="0" wp14:anchorId="375572C4" wp14:editId="6420A30A">
            <wp:extent cx="4483735" cy="881380"/>
            <wp:effectExtent l="0" t="0" r="1206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735" cy="881380"/>
                    </a:xfrm>
                    <a:prstGeom prst="rect">
                      <a:avLst/>
                    </a:prstGeom>
                    <a:noFill/>
                    <a:ln>
                      <a:noFill/>
                    </a:ln>
                  </pic:spPr>
                </pic:pic>
              </a:graphicData>
            </a:graphic>
          </wp:inline>
        </w:drawing>
      </w:r>
    </w:p>
    <w:p w14:paraId="52DF98BA"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6F2EA4A"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013071B"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0451B4"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40"/>
          <w:szCs w:val="40"/>
        </w:rPr>
      </w:pPr>
      <w:r>
        <w:rPr>
          <w:rFonts w:ascii="Tw Cen MT" w:hAnsi="Tw Cen MT" w:cs="Tw Cen MT"/>
          <w:sz w:val="40"/>
          <w:szCs w:val="40"/>
        </w:rPr>
        <w:t>Program Proposal</w:t>
      </w:r>
    </w:p>
    <w:p w14:paraId="51BF3763"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40"/>
          <w:szCs w:val="40"/>
        </w:rPr>
      </w:pPr>
    </w:p>
    <w:p w14:paraId="2FBCB85E"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rPr>
      </w:pPr>
      <w:r>
        <w:rPr>
          <w:rFonts w:ascii="Tw Cen MT" w:hAnsi="Tw Cen MT" w:cs="Tw Cen MT"/>
          <w:b/>
          <w:bCs/>
        </w:rPr>
        <w:t>Overview</w:t>
      </w:r>
    </w:p>
    <w:p w14:paraId="75F9BB19"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The review and approval of the program proposal confirms the student’s understanding of the requirements for the degree and forms much of the basis for the department to later confer or deny conferral of the degree. The adviser assists the student in planning the program of study. The program proposal should represent a coherent program of study that includes components to synthesize material covered and to allow for some degree of depth.</w:t>
      </w:r>
    </w:p>
    <w:p w14:paraId="088B9CD4"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6F0C3679"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rPr>
      </w:pPr>
      <w:r>
        <w:rPr>
          <w:rFonts w:ascii="Tw Cen MT" w:hAnsi="Tw Cen MT" w:cs="Tw Cen MT"/>
          <w:b/>
          <w:bCs/>
        </w:rPr>
        <w:t>Learning Outcomes (Graduate)</w:t>
      </w:r>
    </w:p>
    <w:p w14:paraId="4292A868" w14:textId="6E2C0C05"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The purpose of the master’s program is to further develop knowledge and skills in International Policy Studies and to prepare students for a professional career. This is achieved through completion of required courses in the global, quantitative, and skills core, as well as courses in an area of concentration and the capstone course. Students are also encouraged to gain experience through a summer internship and research </w:t>
      </w:r>
      <w:r w:rsidR="0076074A">
        <w:rPr>
          <w:rFonts w:ascii="Tw Cen MT" w:hAnsi="Tw Cen MT" w:cs="Tw Cen MT"/>
          <w:sz w:val="20"/>
          <w:szCs w:val="20"/>
        </w:rPr>
        <w:t>opportunities</w:t>
      </w:r>
      <w:r>
        <w:rPr>
          <w:rFonts w:ascii="Tw Cen MT" w:hAnsi="Tw Cen MT" w:cs="Tw Cen MT"/>
          <w:sz w:val="20"/>
          <w:szCs w:val="20"/>
        </w:rPr>
        <w:t xml:space="preserve"> with Stanford faculty.</w:t>
      </w:r>
    </w:p>
    <w:p w14:paraId="0F537FB7"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11575278"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rPr>
      </w:pPr>
      <w:r>
        <w:rPr>
          <w:rFonts w:ascii="Tw Cen MT" w:hAnsi="Tw Cen MT" w:cs="Tw Cen MT"/>
          <w:b/>
          <w:bCs/>
        </w:rPr>
        <w:t>International Policy Studies Degree Requirements</w:t>
      </w:r>
    </w:p>
    <w:p w14:paraId="5E0387E7"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To receive the M.A. degree in International Policy Studies, students must complete the courses listed in the curriculum below. These requirements include:</w:t>
      </w:r>
    </w:p>
    <w:p w14:paraId="48819F9B"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72DD9620" w14:textId="63161B63" w:rsidR="001D22C0"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w:t>
      </w:r>
      <w:r w:rsidR="001D22C0">
        <w:rPr>
          <w:rFonts w:ascii="Tw Cen MT" w:hAnsi="Tw Cen MT" w:cs="Tw Cen MT"/>
          <w:sz w:val="20"/>
          <w:szCs w:val="20"/>
        </w:rPr>
        <w:t>Two courses in the Global Core</w:t>
      </w:r>
    </w:p>
    <w:p w14:paraId="11B0B11A" w14:textId="58BEC7A6" w:rsidR="0029174E" w:rsidRDefault="001D22C0"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-Four courses in the Quantitative C</w:t>
      </w:r>
      <w:r w:rsidR="0029174E">
        <w:rPr>
          <w:rFonts w:ascii="Tw Cen MT" w:hAnsi="Tw Cen MT" w:cs="Tw Cen MT"/>
          <w:sz w:val="20"/>
          <w:szCs w:val="20"/>
        </w:rPr>
        <w:t>ore</w:t>
      </w:r>
    </w:p>
    <w:p w14:paraId="4286F774" w14:textId="4CC1E789" w:rsidR="0029174E" w:rsidRDefault="001D22C0"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-Four courses in the S</w:t>
      </w:r>
      <w:r w:rsidR="0029174E">
        <w:rPr>
          <w:rFonts w:ascii="Tw Cen MT" w:hAnsi="Tw Cen MT" w:cs="Tw Cen MT"/>
          <w:sz w:val="20"/>
          <w:szCs w:val="20"/>
        </w:rPr>
        <w:t>ki</w:t>
      </w:r>
      <w:r>
        <w:rPr>
          <w:rFonts w:ascii="Tw Cen MT" w:hAnsi="Tw Cen MT" w:cs="Tw Cen MT"/>
          <w:sz w:val="20"/>
          <w:szCs w:val="20"/>
        </w:rPr>
        <w:t>lls C</w:t>
      </w:r>
      <w:r w:rsidR="0029174E">
        <w:rPr>
          <w:rFonts w:ascii="Tw Cen MT" w:hAnsi="Tw Cen MT" w:cs="Tw Cen MT"/>
          <w:sz w:val="20"/>
          <w:szCs w:val="20"/>
        </w:rPr>
        <w:t>ore</w:t>
      </w:r>
    </w:p>
    <w:p w14:paraId="4ED00225" w14:textId="7F463E4B" w:rsidR="0029174E" w:rsidRDefault="001D22C0"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-Six courses in the Area of C</w:t>
      </w:r>
      <w:r w:rsidR="0029174E">
        <w:rPr>
          <w:rFonts w:ascii="Tw Cen MT" w:hAnsi="Tw Cen MT" w:cs="Tw Cen MT"/>
          <w:sz w:val="20"/>
          <w:szCs w:val="20"/>
        </w:rPr>
        <w:t>oncentration, including the gateway course</w:t>
      </w:r>
    </w:p>
    <w:p w14:paraId="1CEF1997" w14:textId="4119A622"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w:t>
      </w:r>
      <w:r w:rsidR="001D22C0">
        <w:rPr>
          <w:rFonts w:ascii="Tw Cen MT" w:hAnsi="Tw Cen MT" w:cs="Tw Cen MT"/>
          <w:sz w:val="20"/>
          <w:szCs w:val="20"/>
        </w:rPr>
        <w:t>Capstone course (</w:t>
      </w:r>
      <w:r>
        <w:rPr>
          <w:rFonts w:ascii="Tw Cen MT" w:hAnsi="Tw Cen MT" w:cs="Tw Cen MT"/>
          <w:sz w:val="20"/>
          <w:szCs w:val="20"/>
        </w:rPr>
        <w:t>practicum or master’s thesis</w:t>
      </w:r>
      <w:r w:rsidR="001D22C0">
        <w:rPr>
          <w:rFonts w:ascii="Tw Cen MT" w:hAnsi="Tw Cen MT" w:cs="Tw Cen MT"/>
          <w:sz w:val="20"/>
          <w:szCs w:val="20"/>
        </w:rPr>
        <w:t>)</w:t>
      </w:r>
    </w:p>
    <w:p w14:paraId="1BB568A9"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197CD4B8"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The minimum number of units required to graduate is 73.</w:t>
      </w:r>
    </w:p>
    <w:p w14:paraId="64F94898"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4E48EDC5" w14:textId="41441CD0"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During the first year of the program, students must complete required coursework in statistics, econometrics, international economics, advanced economics, international relations theory, policy writing, and </w:t>
      </w:r>
      <w:r w:rsidR="0076074A">
        <w:rPr>
          <w:rFonts w:ascii="Tw Cen MT" w:hAnsi="Tw Cen MT" w:cs="Tw Cen MT"/>
          <w:sz w:val="20"/>
          <w:szCs w:val="20"/>
        </w:rPr>
        <w:t>the gateway</w:t>
      </w:r>
      <w:r>
        <w:rPr>
          <w:rFonts w:ascii="Tw Cen MT" w:hAnsi="Tw Cen MT" w:cs="Tw Cen MT"/>
          <w:sz w:val="20"/>
          <w:szCs w:val="20"/>
        </w:rPr>
        <w:t xml:space="preserve"> course in the area of concentration. During the second year of the program, students</w:t>
      </w:r>
      <w:r w:rsidR="0076074A">
        <w:rPr>
          <w:rFonts w:ascii="Tw Cen MT" w:hAnsi="Tw Cen MT" w:cs="Tw Cen MT"/>
          <w:sz w:val="20"/>
          <w:szCs w:val="20"/>
        </w:rPr>
        <w:t xml:space="preserve"> are required to complete</w:t>
      </w:r>
      <w:r>
        <w:rPr>
          <w:rFonts w:ascii="Tw Cen MT" w:hAnsi="Tw Cen MT" w:cs="Tw Cen MT"/>
          <w:sz w:val="20"/>
          <w:szCs w:val="20"/>
        </w:rPr>
        <w:t xml:space="preserve"> the practicum or master’s thesis during autumn and winter quarters, as well as coursework in the core sections and the area of concentration.</w:t>
      </w:r>
      <w:r w:rsidR="0076074A">
        <w:rPr>
          <w:rFonts w:ascii="Tw Cen MT" w:hAnsi="Tw Cen MT" w:cs="Tw Cen MT"/>
          <w:sz w:val="20"/>
          <w:szCs w:val="20"/>
        </w:rPr>
        <w:t xml:space="preserve">  </w:t>
      </w:r>
      <w:r>
        <w:rPr>
          <w:rFonts w:ascii="Tw Cen MT" w:hAnsi="Tw Cen MT" w:cs="Tw Cen MT"/>
          <w:sz w:val="20"/>
          <w:szCs w:val="20"/>
        </w:rPr>
        <w:t>Only students with two or more years of relevant policy work may petition to write a master’s thesis.</w:t>
      </w:r>
    </w:p>
    <w:p w14:paraId="5ED68A89"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678DA027"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r>
        <w:rPr>
          <w:rFonts w:ascii="Tw Cen MT" w:hAnsi="Tw Cen MT" w:cs="Tw Cen MT"/>
          <w:b/>
          <w:bCs/>
          <w:sz w:val="20"/>
          <w:szCs w:val="20"/>
        </w:rPr>
        <w:t>Area of Concentration Requirements:</w:t>
      </w:r>
    </w:p>
    <w:p w14:paraId="3F45F812"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Students must select an area of concentration during the first year of the program.</w:t>
      </w:r>
    </w:p>
    <w:p w14:paraId="7A4AA6B3" w14:textId="7E4B0B18"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 Students must complete a minimum of six courses within the area of concentration, including the gateway course, for a </w:t>
      </w:r>
      <w:r w:rsidR="00023598">
        <w:rPr>
          <w:rFonts w:ascii="Tw Cen MT" w:hAnsi="Tw Cen MT" w:cs="Tw Cen MT"/>
          <w:sz w:val="20"/>
          <w:szCs w:val="20"/>
        </w:rPr>
        <w:t xml:space="preserve">minimum total </w:t>
      </w:r>
      <w:r w:rsidR="001D22C0">
        <w:rPr>
          <w:rFonts w:ascii="Tw Cen MT" w:hAnsi="Tw Cen MT" w:cs="Tw Cen MT"/>
          <w:sz w:val="20"/>
          <w:szCs w:val="20"/>
        </w:rPr>
        <w:t>of 26</w:t>
      </w:r>
      <w:r>
        <w:rPr>
          <w:rFonts w:ascii="Tw Cen MT" w:hAnsi="Tw Cen MT" w:cs="Tw Cen MT"/>
          <w:sz w:val="20"/>
          <w:szCs w:val="20"/>
        </w:rPr>
        <w:t xml:space="preserve"> units.</w:t>
      </w:r>
    </w:p>
    <w:p w14:paraId="1CEA0AE7"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Each course must be taken for a minimum of three units.</w:t>
      </w:r>
    </w:p>
    <w:p w14:paraId="59B10CB8"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Students may petition to count two two-unit courses as one elective course within the area of concentration.</w:t>
      </w:r>
    </w:p>
    <w:p w14:paraId="7841CFA6"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All coursework must be taken for a letter grade.</w:t>
      </w:r>
    </w:p>
    <w:p w14:paraId="0FC80739"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Students concentrating in International Political Economy must complete IPS 202: Topics in International Macroeconomics for the international economics requirement. They will then complete IPS 203: Issues in International Economics for the area of concentration gateway. In addition, they will complete IPS 204A: Microeconomics for the advanced economics requirement.</w:t>
      </w:r>
    </w:p>
    <w:p w14:paraId="07C9C930"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0F822BBF" w14:textId="77777777" w:rsidR="00AC2F5C"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p>
    <w:p w14:paraId="0FD4E4D4" w14:textId="77777777" w:rsidR="00AC2F5C"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p>
    <w:p w14:paraId="2AD60026" w14:textId="77777777" w:rsidR="0076074A" w:rsidRDefault="0076074A"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p>
    <w:p w14:paraId="6ED06DAB" w14:textId="77777777" w:rsidR="0076074A" w:rsidRDefault="0076074A"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p>
    <w:p w14:paraId="6337E1BF"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r>
        <w:rPr>
          <w:rFonts w:ascii="Tw Cen MT" w:hAnsi="Tw Cen MT" w:cs="Tw Cen MT"/>
          <w:b/>
          <w:bCs/>
          <w:sz w:val="20"/>
          <w:szCs w:val="20"/>
        </w:rPr>
        <w:lastRenderedPageBreak/>
        <w:t>Language Requirement</w:t>
      </w:r>
    </w:p>
    <w:p w14:paraId="71DC35C6"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In order to receive the M.A. degree in International Policy Studies, students must be proficient in a foreign language. Foreign language proficiency can be demonstrated by:</w:t>
      </w:r>
    </w:p>
    <w:p w14:paraId="2807E185"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1637711" w14:textId="4FC35045" w:rsidR="0029174E" w:rsidRPr="0076074A" w:rsidRDefault="0029174E" w:rsidP="007607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76074A">
        <w:rPr>
          <w:rFonts w:ascii="Tw Cen MT" w:hAnsi="Tw Cen MT" w:cs="Tw Cen MT"/>
          <w:sz w:val="20"/>
          <w:szCs w:val="20"/>
        </w:rPr>
        <w:t>Completion of three years of university-level coursework in a foreign language (verified by a transcript)</w:t>
      </w:r>
    </w:p>
    <w:p w14:paraId="6FDBB984" w14:textId="12EB58A9" w:rsidR="0029174E" w:rsidRPr="0076074A" w:rsidRDefault="0029174E" w:rsidP="007607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76074A">
        <w:rPr>
          <w:rFonts w:ascii="Tw Cen MT" w:hAnsi="Tw Cen MT" w:cs="Tw Cen MT"/>
          <w:sz w:val="20"/>
          <w:szCs w:val="20"/>
        </w:rPr>
        <w:t>Passing an oral and written proficiency exam at Stanford prior to graduation</w:t>
      </w:r>
    </w:p>
    <w:p w14:paraId="5B68DDD6" w14:textId="69B50CF4" w:rsidR="0029174E" w:rsidRPr="0076074A" w:rsidRDefault="0029174E" w:rsidP="007607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76074A">
        <w:rPr>
          <w:rFonts w:ascii="Tw Cen MT" w:hAnsi="Tw Cen MT" w:cs="Tw Cen MT"/>
          <w:sz w:val="20"/>
          <w:szCs w:val="20"/>
        </w:rPr>
        <w:t>Status as a non-native English speaker</w:t>
      </w:r>
    </w:p>
    <w:p w14:paraId="61132F56"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80BD2DB"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r>
        <w:rPr>
          <w:rFonts w:ascii="Tw Cen MT" w:hAnsi="Tw Cen MT" w:cs="Tw Cen MT"/>
          <w:b/>
          <w:bCs/>
          <w:sz w:val="20"/>
          <w:szCs w:val="20"/>
        </w:rPr>
        <w:t>Grade Requirement</w:t>
      </w:r>
    </w:p>
    <w:p w14:paraId="38A4E284" w14:textId="74321068"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All courses taken to fulfill degree requirements, except IPS 300: </w:t>
      </w:r>
      <w:r w:rsidR="0076074A">
        <w:rPr>
          <w:rFonts w:ascii="Tw Cen MT" w:hAnsi="Tw Cen MT" w:cs="Tw Cen MT"/>
          <w:sz w:val="20"/>
          <w:szCs w:val="20"/>
        </w:rPr>
        <w:t>IPS Student-Faculty Colloquium</w:t>
      </w:r>
      <w:r>
        <w:rPr>
          <w:rFonts w:ascii="Tw Cen MT" w:hAnsi="Tw Cen MT" w:cs="Tw Cen MT"/>
          <w:sz w:val="20"/>
          <w:szCs w:val="20"/>
        </w:rPr>
        <w:t>, must be taken for a letter grade. An overall GPA of 3.0 must be maintained.</w:t>
      </w:r>
    </w:p>
    <w:p w14:paraId="2892BC52"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204F4B84"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r>
        <w:rPr>
          <w:rFonts w:ascii="Tw Cen MT" w:hAnsi="Tw Cen MT" w:cs="Tw Cen MT"/>
          <w:b/>
          <w:bCs/>
          <w:sz w:val="20"/>
          <w:szCs w:val="20"/>
        </w:rPr>
        <w:t>Academic Policies</w:t>
      </w:r>
    </w:p>
    <w:p w14:paraId="1D10C37F"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All courses taken to fulfill requirements for the M.A. degree in International Policy Studies must be taken for a letter grade.  The only exception is IPS 300, which is only offered as “S/NC”, or courses taken in the Law School, the School of Medicine, or the Graduate School of Business where a letter grade may not be offered. Pre-approval is required from the IPS student services officer in order to apply a non-letter grade course in Law, Medicine, or the Graduate School of Business toward the IPS degree.</w:t>
      </w:r>
    </w:p>
    <w:p w14:paraId="2728AFFC"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EF43002" w14:textId="52C2B9C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A maximum of 10 undergraduate units can be applied towards the IPS degree (not including ECON 102A: Introd</w:t>
      </w:r>
      <w:r w:rsidR="00DC7BB6">
        <w:rPr>
          <w:rFonts w:ascii="Tw Cen MT" w:hAnsi="Tw Cen MT" w:cs="Tw Cen MT"/>
          <w:sz w:val="20"/>
          <w:szCs w:val="20"/>
        </w:rPr>
        <w:t>uction to Statistical Methods (p</w:t>
      </w:r>
      <w:r>
        <w:rPr>
          <w:rFonts w:ascii="Tw Cen MT" w:hAnsi="Tw Cen MT" w:cs="Tw Cen MT"/>
          <w:sz w:val="20"/>
          <w:szCs w:val="20"/>
        </w:rPr>
        <w:t>ost</w:t>
      </w:r>
      <w:r w:rsidR="00DC7BB6">
        <w:rPr>
          <w:rFonts w:ascii="Tw Cen MT" w:hAnsi="Tw Cen MT" w:cs="Tw Cen MT"/>
          <w:sz w:val="20"/>
          <w:szCs w:val="20"/>
        </w:rPr>
        <w:t>-</w:t>
      </w:r>
      <w:r>
        <w:rPr>
          <w:rFonts w:ascii="Tw Cen MT" w:hAnsi="Tw Cen MT" w:cs="Tw Cen MT"/>
          <w:sz w:val="20"/>
          <w:szCs w:val="20"/>
        </w:rPr>
        <w:t>calculus) for Social Scientists or ECON 102B: Introduction to Econometrics). Courses listed at the 100-level or below are considered to be at the undergraduate level. The exceptions are History and Political Science, which list undergraduate courses at the 200-level and below.</w:t>
      </w:r>
    </w:p>
    <w:p w14:paraId="58E2B848"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0CC49028" w14:textId="20AAF8AA"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Units from language courses do not count towards the IPS degree requirements, except in cases in which they are used to substitute for units that were made available through an exemption from a core course.</w:t>
      </w:r>
      <w:r w:rsidR="00AD2672">
        <w:rPr>
          <w:rFonts w:ascii="Tw Cen MT" w:hAnsi="Tw Cen MT" w:cs="Tw Cen MT"/>
          <w:sz w:val="20"/>
          <w:szCs w:val="20"/>
        </w:rPr>
        <w:t xml:space="preserve"> </w:t>
      </w:r>
    </w:p>
    <w:p w14:paraId="6BDAF484"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49E36FAD" w14:textId="5A1258F0"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Only students with two or more years of relevant policy work may petition to write a master’s thesis (IPS 209A</w:t>
      </w:r>
      <w:r w:rsidR="00AD2672">
        <w:rPr>
          <w:rFonts w:ascii="Tw Cen MT" w:hAnsi="Tw Cen MT" w:cs="Tw Cen MT"/>
          <w:sz w:val="20"/>
          <w:szCs w:val="20"/>
        </w:rPr>
        <w:t>:</w:t>
      </w:r>
      <w:r>
        <w:rPr>
          <w:rFonts w:ascii="Tw Cen MT" w:hAnsi="Tw Cen MT" w:cs="Tw Cen MT"/>
          <w:sz w:val="20"/>
          <w:szCs w:val="20"/>
        </w:rPr>
        <w:t xml:space="preserve"> IPS Master’s Thesis).</w:t>
      </w:r>
    </w:p>
    <w:p w14:paraId="35402647"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790930E1" w14:textId="0FF968A3"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Students are not required to repeat a course that covers material they have already mastered. In such cases, students may petition to substitute a different course for a core</w:t>
      </w:r>
      <w:r w:rsidR="00023598">
        <w:rPr>
          <w:rFonts w:ascii="Tw Cen MT" w:hAnsi="Tw Cen MT" w:cs="Tw Cen MT"/>
          <w:sz w:val="20"/>
          <w:szCs w:val="20"/>
        </w:rPr>
        <w:t>,</w:t>
      </w:r>
      <w:r>
        <w:rPr>
          <w:rFonts w:ascii="Tw Cen MT" w:hAnsi="Tw Cen MT" w:cs="Tw Cen MT"/>
          <w:sz w:val="20"/>
          <w:szCs w:val="20"/>
        </w:rPr>
        <w:t xml:space="preserve"> required course. This flexibility does not reduce the unit requirements for the M.A. degree.</w:t>
      </w:r>
    </w:p>
    <w:p w14:paraId="70A525B1"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0AA3DE2E" w14:textId="37E8061B"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All graduate degree candidates must submit a Master’s Degree Program Proposal to the International Policy Studies office by the end of Spring Quarter of their first year in the program. This document </w:t>
      </w:r>
      <w:r w:rsidR="00AD2672">
        <w:rPr>
          <w:rFonts w:ascii="Tw Cen MT" w:hAnsi="Tw Cen MT" w:cs="Tw Cen MT"/>
          <w:sz w:val="20"/>
          <w:szCs w:val="20"/>
        </w:rPr>
        <w:t>must be on file in order for a</w:t>
      </w:r>
      <w:r>
        <w:rPr>
          <w:rFonts w:ascii="Tw Cen MT" w:hAnsi="Tw Cen MT" w:cs="Tw Cen MT"/>
          <w:sz w:val="20"/>
          <w:szCs w:val="20"/>
        </w:rPr>
        <w:t xml:space="preserve"> student to apply to graduate.</w:t>
      </w:r>
    </w:p>
    <w:p w14:paraId="4B8F4D52"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3962EFC"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r>
        <w:rPr>
          <w:rFonts w:ascii="Tw Cen MT" w:hAnsi="Tw Cen MT" w:cs="Tw Cen MT"/>
          <w:b/>
          <w:bCs/>
          <w:sz w:val="20"/>
          <w:szCs w:val="20"/>
        </w:rPr>
        <w:t>Course Petitions</w:t>
      </w:r>
    </w:p>
    <w:p w14:paraId="43955E7A" w14:textId="56E083C0"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Students may petition for units from a course that is not currently listed in the Related Courses tab to fulfill area of concentration requirements. A course petition may also be used to apply for an exemption from a core course that covers coursework previously </w:t>
      </w:r>
      <w:r w:rsidR="00AD2672">
        <w:rPr>
          <w:rFonts w:ascii="Tw Cen MT" w:hAnsi="Tw Cen MT" w:cs="Tw Cen MT"/>
          <w:sz w:val="20"/>
          <w:szCs w:val="20"/>
        </w:rPr>
        <w:t>completed at the graduate level, or to propose a replacement course in place of a core requirement.</w:t>
      </w:r>
      <w:r>
        <w:rPr>
          <w:rFonts w:ascii="Tw Cen MT" w:hAnsi="Tw Cen MT" w:cs="Tw Cen MT"/>
          <w:sz w:val="20"/>
          <w:szCs w:val="20"/>
        </w:rPr>
        <w:t xml:space="preserve"> </w:t>
      </w:r>
      <w:r w:rsidR="00AD2672">
        <w:rPr>
          <w:rFonts w:ascii="Tw Cen MT" w:hAnsi="Tw Cen MT" w:cs="Tw Cen MT"/>
          <w:sz w:val="20"/>
          <w:szCs w:val="20"/>
        </w:rPr>
        <w:t>IPS faculty leadership and academic staff will review petitions.</w:t>
      </w:r>
    </w:p>
    <w:p w14:paraId="54563B7F"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0B35546D"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bCs/>
          <w:sz w:val="20"/>
          <w:szCs w:val="20"/>
        </w:rPr>
      </w:pPr>
      <w:r>
        <w:rPr>
          <w:rFonts w:ascii="Tw Cen MT" w:hAnsi="Tw Cen MT" w:cs="Tw Cen MT"/>
          <w:b/>
          <w:bCs/>
          <w:sz w:val="20"/>
          <w:szCs w:val="20"/>
        </w:rPr>
        <w:t>Directed Readings</w:t>
      </w:r>
    </w:p>
    <w:p w14:paraId="1CA6BA23" w14:textId="45BD17D2"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Students may arrange </w:t>
      </w:r>
      <w:r w:rsidR="00AD2672">
        <w:rPr>
          <w:rFonts w:ascii="Tw Cen MT" w:hAnsi="Tw Cen MT" w:cs="Tw Cen MT"/>
          <w:sz w:val="20"/>
          <w:szCs w:val="20"/>
        </w:rPr>
        <w:t xml:space="preserve">a </w:t>
      </w:r>
      <w:r>
        <w:rPr>
          <w:rFonts w:ascii="Tw Cen MT" w:hAnsi="Tw Cen MT" w:cs="Tw Cen MT"/>
          <w:sz w:val="20"/>
          <w:szCs w:val="20"/>
        </w:rPr>
        <w:t xml:space="preserve">directed reading if the current course offerings do not meet particular research or study needs. Directed reading courses are independent study projects </w:t>
      </w:r>
      <w:r w:rsidR="00AD2672">
        <w:rPr>
          <w:rFonts w:ascii="Tw Cen MT" w:hAnsi="Tw Cen MT" w:cs="Tw Cen MT"/>
          <w:sz w:val="20"/>
          <w:szCs w:val="20"/>
        </w:rPr>
        <w:t xml:space="preserve">that </w:t>
      </w:r>
      <w:r>
        <w:rPr>
          <w:rFonts w:ascii="Tw Cen MT" w:hAnsi="Tw Cen MT" w:cs="Tw Cen MT"/>
          <w:sz w:val="20"/>
          <w:szCs w:val="20"/>
        </w:rPr>
        <w:t>students may undertake with Stanford faculty members. Once the student has found a faculty member to support his or her studies, the student must submit the directed reading petition to the IPS office for review b</w:t>
      </w:r>
      <w:r w:rsidR="00AD2672">
        <w:rPr>
          <w:rFonts w:ascii="Tw Cen MT" w:hAnsi="Tw Cen MT" w:cs="Tw Cen MT"/>
          <w:sz w:val="20"/>
          <w:szCs w:val="20"/>
        </w:rPr>
        <w:t>y IPS faculty leadership</w:t>
      </w:r>
      <w:r>
        <w:rPr>
          <w:rFonts w:ascii="Tw Cen MT" w:hAnsi="Tw Cen MT" w:cs="Tw Cen MT"/>
          <w:sz w:val="20"/>
          <w:szCs w:val="20"/>
        </w:rPr>
        <w:t>. Directed reading petitions must be submitted no later than the end of the second week of the quarter to allow sufficient time to for review. If approved, the IPS staff creates a section for the specific instructor so that the student can enroll in the course. The course is listed as IPS 299: Directed Reading</w:t>
      </w:r>
      <w:r w:rsidR="00023598">
        <w:rPr>
          <w:rFonts w:ascii="Tw Cen MT" w:hAnsi="Tw Cen MT" w:cs="Tw Cen MT"/>
          <w:sz w:val="20"/>
          <w:szCs w:val="20"/>
        </w:rPr>
        <w:t xml:space="preserve"> </w:t>
      </w:r>
      <w:r>
        <w:rPr>
          <w:rFonts w:ascii="Tw Cen MT" w:hAnsi="Tw Cen MT" w:cs="Tw Cen MT"/>
          <w:sz w:val="20"/>
          <w:szCs w:val="20"/>
        </w:rPr>
        <w:t>and the section number is based on the particular instructor. The limitations for directed reading units are:</w:t>
      </w:r>
    </w:p>
    <w:p w14:paraId="433F89CF"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7796B3C5" w14:textId="0247A9C3" w:rsidR="0029174E" w:rsidRPr="00AD2672" w:rsidRDefault="0029174E" w:rsidP="00AD267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AD2672">
        <w:rPr>
          <w:rFonts w:ascii="Tw Cen MT" w:hAnsi="Tw Cen MT" w:cs="Tw Cen MT"/>
          <w:sz w:val="20"/>
          <w:szCs w:val="20"/>
        </w:rPr>
        <w:t>A maximum of five units per directed reading course</w:t>
      </w:r>
    </w:p>
    <w:p w14:paraId="6B7B8A25" w14:textId="794D8A7A" w:rsidR="0029174E" w:rsidRPr="00AD2672" w:rsidRDefault="00AD2672" w:rsidP="00AD267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AD2672">
        <w:rPr>
          <w:rFonts w:ascii="Tw Cen MT" w:hAnsi="Tw Cen MT" w:cs="Tw Cen MT"/>
          <w:sz w:val="20"/>
          <w:szCs w:val="20"/>
        </w:rPr>
        <w:t>T</w:t>
      </w:r>
      <w:r w:rsidR="0029174E" w:rsidRPr="00AD2672">
        <w:rPr>
          <w:rFonts w:ascii="Tw Cen MT" w:hAnsi="Tw Cen MT" w:cs="Tw Cen MT"/>
          <w:sz w:val="20"/>
          <w:szCs w:val="20"/>
        </w:rPr>
        <w:t>he course must be taken for a letter grade</w:t>
      </w:r>
    </w:p>
    <w:p w14:paraId="7D6F97C3"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D1E0A74"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4483CC4C"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4F236C">
        <w:rPr>
          <w:rFonts w:ascii="Tw Cen MT" w:hAnsi="Tw Cen MT" w:cs="Tw Cen MT"/>
          <w:noProof/>
          <w:sz w:val="20"/>
          <w:szCs w:val="20"/>
        </w:rPr>
        <w:lastRenderedPageBreak/>
        <mc:AlternateContent>
          <mc:Choice Requires="wps">
            <w:drawing>
              <wp:anchor distT="0" distB="0" distL="114300" distR="114300" simplePos="0" relativeHeight="251659264" behindDoc="0" locked="0" layoutInCell="1" allowOverlap="1" wp14:anchorId="531BAEAB" wp14:editId="35193EE7">
                <wp:simplePos x="0" y="0"/>
                <wp:positionH relativeFrom="column">
                  <wp:posOffset>1489710</wp:posOffset>
                </wp:positionH>
                <wp:positionV relativeFrom="paragraph">
                  <wp:posOffset>2540</wp:posOffset>
                </wp:positionV>
                <wp:extent cx="484759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847802"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8FA31"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7032E478"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NAME: ________________________      EMAIL: ____________________________</w:t>
                            </w:r>
                          </w:p>
                          <w:p w14:paraId="6B73B20C"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0826A46"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633D945" w14:textId="248EF5D1"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STUDENT ID: ___________  </w:t>
                            </w:r>
                            <w:r w:rsidR="001D22C0">
                              <w:rPr>
                                <w:rFonts w:ascii="Tw Cen MT" w:hAnsi="Tw Cen MT" w:cs="Tw Cen MT"/>
                                <w:sz w:val="20"/>
                                <w:szCs w:val="20"/>
                              </w:rPr>
                              <w:tab/>
                            </w:r>
                            <w:r>
                              <w:rPr>
                                <w:rFonts w:ascii="Tw Cen MT" w:hAnsi="Tw Cen MT" w:cs="Tw Cen MT"/>
                                <w:sz w:val="20"/>
                                <w:szCs w:val="20"/>
                              </w:rPr>
                              <w:t>EXPECTED GRADUATION QUARTER: _______________</w:t>
                            </w:r>
                          </w:p>
                          <w:p w14:paraId="7E22FDBC"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1F6D150D"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6CD6206"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AREA OF CONCENTRATION: ___________________________________________</w:t>
                            </w:r>
                          </w:p>
                          <w:p w14:paraId="003652E8" w14:textId="77777777" w:rsidR="005F7D8C" w:rsidRDefault="005F7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BAEAB" id="_x0000_t202" coordsize="21600,21600" o:spt="202" path="m,l,21600r21600,l21600,xe">
                <v:stroke joinstyle="miter"/>
                <v:path gradientshapeok="t" o:connecttype="rect"/>
              </v:shapetype>
              <v:shape id="Text Box 5" o:spid="_x0000_s1026" type="#_x0000_t202" style="position:absolute;margin-left:117.3pt;margin-top:.2pt;width:381.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" filled="f" stroked="f">
                <v:textbox>
                  <w:txbxContent>
                    <w:p w14:paraId="23C8FA31"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7032E478"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NAME: ________________________      EMAIL: ____________________________</w:t>
                      </w:r>
                    </w:p>
                    <w:p w14:paraId="6B73B20C"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0826A46"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633D945" w14:textId="248EF5D1"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STUDENT ID: ___________  </w:t>
                      </w:r>
                      <w:r w:rsidR="001D22C0">
                        <w:rPr>
                          <w:rFonts w:ascii="Tw Cen MT" w:hAnsi="Tw Cen MT" w:cs="Tw Cen MT"/>
                          <w:sz w:val="20"/>
                          <w:szCs w:val="20"/>
                        </w:rPr>
                        <w:tab/>
                      </w:r>
                      <w:r>
                        <w:rPr>
                          <w:rFonts w:ascii="Tw Cen MT" w:hAnsi="Tw Cen MT" w:cs="Tw Cen MT"/>
                          <w:sz w:val="20"/>
                          <w:szCs w:val="20"/>
                        </w:rPr>
                        <w:t>EXPECTED GRADUATION QUARTER: _______________</w:t>
                      </w:r>
                    </w:p>
                    <w:p w14:paraId="7E22FDBC"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1F6D150D"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6CD6206"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AREA OF CONCENTRATION: ___________________________________________</w:t>
                      </w:r>
                    </w:p>
                    <w:p w14:paraId="003652E8" w14:textId="77777777" w:rsidR="005F7D8C" w:rsidRDefault="005F7D8C"/>
                  </w:txbxContent>
                </v:textbox>
                <w10:wrap type="square"/>
              </v:shape>
            </w:pict>
          </mc:Fallback>
        </mc:AlternateContent>
      </w:r>
      <w:r w:rsidRPr="004F236C">
        <w:rPr>
          <w:rFonts w:ascii="Tw Cen MT" w:hAnsi="Tw Cen MT" w:cs="Tw Cen MT"/>
          <w:noProof/>
          <w:sz w:val="20"/>
          <w:szCs w:val="20"/>
        </w:rPr>
        <w:drawing>
          <wp:inline distT="0" distB="0" distL="0" distR="0" wp14:anchorId="304202D1" wp14:editId="6F72D7AD">
            <wp:extent cx="1257300" cy="10477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 Logo-FSI Color.eps"/>
                    <pic:cNvPicPr/>
                  </pic:nvPicPr>
                  <pic:blipFill>
                    <a:blip r:embed="rId9">
                      <a:extLst>
                        <a:ext uri="{28A0092B-C50C-407E-A947-70E740481C1C}">
                          <a14:useLocalDpi xmlns:a14="http://schemas.microsoft.com/office/drawing/2010/main" val="0"/>
                        </a:ext>
                      </a:extLst>
                    </a:blip>
                    <a:stretch>
                      <a:fillRect/>
                    </a:stretch>
                  </pic:blipFill>
                  <pic:spPr>
                    <a:xfrm>
                      <a:off x="0" y="0"/>
                      <a:ext cx="1257300" cy="1047750"/>
                    </a:xfrm>
                    <a:prstGeom prst="rect">
                      <a:avLst/>
                    </a:prstGeom>
                  </pic:spPr>
                </pic:pic>
              </a:graphicData>
            </a:graphic>
          </wp:inline>
        </w:drawing>
      </w:r>
    </w:p>
    <w:p w14:paraId="0F415661"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89B87C0"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5E5CB74B" w14:textId="77777777" w:rsidR="00AD2672" w:rsidRDefault="00AD2672" w:rsidP="00AD2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sidRPr="00AE38CE">
        <w:rPr>
          <w:rFonts w:ascii="Tw Cen MT" w:hAnsi="Tw Cen MT" w:cs="Tw Cen MT"/>
          <w:sz w:val="28"/>
          <w:szCs w:val="28"/>
        </w:rPr>
        <w:t>INTERNATIONAL POLICY STUDIES – DEGREE REQUIREMENTS</w:t>
      </w:r>
    </w:p>
    <w:p w14:paraId="3227BF44" w14:textId="1CE41C58" w:rsidR="00AD2672" w:rsidRPr="00AD2672" w:rsidRDefault="00AD2672" w:rsidP="00AD2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sidRPr="004F236C">
        <w:rPr>
          <w:rFonts w:ascii="Tw Cen MT" w:hAnsi="Tw Cen MT" w:cs="Tw Cen MT"/>
          <w:sz w:val="18"/>
          <w:szCs w:val="18"/>
        </w:rPr>
        <w:t xml:space="preserve">Directions: Please fill out the program proposal by listing all courses that have </w:t>
      </w:r>
      <w:r w:rsidRPr="00AD2672">
        <w:rPr>
          <w:rFonts w:ascii="Tw Cen MT" w:hAnsi="Tw Cen MT" w:cs="Tw Cen MT"/>
          <w:b/>
          <w:sz w:val="18"/>
          <w:szCs w:val="18"/>
        </w:rPr>
        <w:t>been completed or are currently in progress</w:t>
      </w:r>
      <w:r w:rsidRPr="004F236C">
        <w:rPr>
          <w:rFonts w:ascii="Tw Cen MT" w:hAnsi="Tw Cen MT" w:cs="Tw Cen MT"/>
          <w:sz w:val="18"/>
          <w:szCs w:val="18"/>
        </w:rPr>
        <w:t>.</w:t>
      </w:r>
    </w:p>
    <w:p w14:paraId="63E72EDC" w14:textId="24D8C222" w:rsidR="00D701E4" w:rsidRPr="00686AF4" w:rsidRDefault="0076074A" w:rsidP="00AD2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8"/>
          <w:szCs w:val="28"/>
        </w:rPr>
      </w:pPr>
      <w:r>
        <w:rPr>
          <w:rFonts w:ascii="Tw Cen MT" w:hAnsi="Tw Cen MT" w:cs="Tw Cen MT"/>
          <w:noProof/>
          <w:sz w:val="20"/>
          <w:szCs w:val="20"/>
        </w:rPr>
        <mc:AlternateContent>
          <mc:Choice Requires="wps">
            <w:drawing>
              <wp:anchor distT="0" distB="0" distL="114300" distR="114300" simplePos="0" relativeHeight="251658240" behindDoc="0" locked="0" layoutInCell="1" allowOverlap="1" wp14:anchorId="285AC82D" wp14:editId="6A622C77">
                <wp:simplePos x="0" y="0"/>
                <wp:positionH relativeFrom="column">
                  <wp:posOffset>-73025</wp:posOffset>
                </wp:positionH>
                <wp:positionV relativeFrom="paragraph">
                  <wp:posOffset>5265420</wp:posOffset>
                </wp:positionV>
                <wp:extent cx="6427470" cy="14484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27470" cy="1448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548DE" w14:textId="77777777" w:rsidR="0076074A" w:rsidRPr="0076074A" w:rsidRDefault="005F7D8C"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76074A">
                              <w:rPr>
                                <w:rFonts w:ascii="Tw Cen MT" w:hAnsi="Tw Cen MT" w:cs="Tw Cen MT"/>
                                <w:sz w:val="20"/>
                                <w:szCs w:val="20"/>
                              </w:rPr>
                              <w:t>EXEMPTIONS/</w:t>
                            </w:r>
                            <w:r w:rsidR="0076074A" w:rsidRPr="0076074A">
                              <w:rPr>
                                <w:rFonts w:ascii="Tw Cen MT" w:hAnsi="Tw Cen MT" w:cs="Tw Cen MT"/>
                                <w:sz w:val="20"/>
                                <w:szCs w:val="20"/>
                              </w:rPr>
                              <w:t>REPLACEMENT COURSES</w:t>
                            </w:r>
                            <w:r w:rsidRPr="0076074A">
                              <w:rPr>
                                <w:rFonts w:ascii="Tw Cen MT" w:hAnsi="Tw Cen MT" w:cs="Tw Cen MT"/>
                                <w:sz w:val="20"/>
                                <w:szCs w:val="20"/>
                              </w:rPr>
                              <w:t xml:space="preserve"> </w:t>
                            </w:r>
                          </w:p>
                          <w:p w14:paraId="6B4CF65F" w14:textId="77777777" w:rsidR="0076074A" w:rsidRPr="0076074A" w:rsidRDefault="005F7D8C"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16"/>
                                <w:szCs w:val="16"/>
                              </w:rPr>
                            </w:pPr>
                            <w:r w:rsidRPr="0076074A">
                              <w:rPr>
                                <w:rFonts w:ascii="Tw Cen MT" w:hAnsi="Tw Cen MT" w:cs="Tw Cen MT"/>
                                <w:sz w:val="16"/>
                                <w:szCs w:val="16"/>
                              </w:rPr>
                              <w:t xml:space="preserve">PLEASE LIST </w:t>
                            </w:r>
                            <w:r w:rsidR="0076074A" w:rsidRPr="0076074A">
                              <w:rPr>
                                <w:rFonts w:ascii="Tw Cen MT" w:hAnsi="Tw Cen MT" w:cs="Tw Cen MT"/>
                                <w:sz w:val="16"/>
                                <w:szCs w:val="16"/>
                              </w:rPr>
                              <w:t>APPROVED PETITIONS FOR CORE COURSES HERE</w:t>
                            </w:r>
                            <w:r w:rsidRPr="0076074A">
                              <w:rPr>
                                <w:rFonts w:ascii="Tw Cen MT" w:hAnsi="Tw Cen MT" w:cs="Tw Cen MT"/>
                                <w:sz w:val="16"/>
                                <w:szCs w:val="16"/>
                              </w:rPr>
                              <w:t xml:space="preserve">; DO NOT INCLUDE PETITIONS FROM </w:t>
                            </w:r>
                            <w:r w:rsidR="0076074A" w:rsidRPr="0076074A">
                              <w:rPr>
                                <w:rFonts w:ascii="Tw Cen MT" w:hAnsi="Tw Cen MT" w:cs="Tw Cen MT"/>
                                <w:sz w:val="16"/>
                                <w:szCs w:val="16"/>
                              </w:rPr>
                              <w:t xml:space="preserve">THE </w:t>
                            </w:r>
                            <w:r w:rsidRPr="0076074A">
                              <w:rPr>
                                <w:rFonts w:ascii="Tw Cen MT" w:hAnsi="Tw Cen MT" w:cs="Tw Cen MT"/>
                                <w:sz w:val="16"/>
                                <w:szCs w:val="16"/>
                              </w:rPr>
                              <w:t>AREA OF CONCENTRATION</w:t>
                            </w:r>
                          </w:p>
                          <w:p w14:paraId="68288577" w14:textId="2114D9E8" w:rsidR="005F7D8C" w:rsidRDefault="0076074A"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sz w:val="16"/>
                                <w:szCs w:val="16"/>
                              </w:rPr>
                            </w:pPr>
                            <w:r w:rsidRPr="0076074A">
                              <w:rPr>
                                <w:rFonts w:ascii="Tw Cen MT" w:hAnsi="Tw Cen MT" w:cs="Tw Cen MT"/>
                                <w:sz w:val="16"/>
                                <w:szCs w:val="16"/>
                              </w:rPr>
                              <w:t>(E.G., ECONOMETRICS (PUBLPOL 303D: APPLIED ECONOMETRICS FOR PUBLIC POLICY</w:t>
                            </w:r>
                            <w:r w:rsidRPr="0076074A">
                              <w:rPr>
                                <w:rFonts w:ascii="Tw Cen MT" w:hAnsi="Tw Cen MT"/>
                                <w:sz w:val="16"/>
                                <w:szCs w:val="16"/>
                              </w:rPr>
                              <w:t xml:space="preserve"> (4 UNITS)</w:t>
                            </w:r>
                          </w:p>
                          <w:p w14:paraId="255E289C" w14:textId="77777777" w:rsidR="0076074A" w:rsidRPr="0076074A" w:rsidRDefault="0076074A"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C82D" id="Text Box 6" o:spid="_x0000_s1027" type="#_x0000_t202" style="position:absolute;margin-left:-5.75pt;margin-top:414.6pt;width:506.1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" filled="f" stroked="f">
                <v:textbox>
                  <w:txbxContent>
                    <w:p w14:paraId="64C548DE" w14:textId="77777777" w:rsidR="0076074A" w:rsidRPr="0076074A" w:rsidRDefault="005F7D8C"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76074A">
                        <w:rPr>
                          <w:rFonts w:ascii="Tw Cen MT" w:hAnsi="Tw Cen MT" w:cs="Tw Cen MT"/>
                          <w:sz w:val="20"/>
                          <w:szCs w:val="20"/>
                        </w:rPr>
                        <w:t>EXEMPTIONS/</w:t>
                      </w:r>
                      <w:r w:rsidR="0076074A" w:rsidRPr="0076074A">
                        <w:rPr>
                          <w:rFonts w:ascii="Tw Cen MT" w:hAnsi="Tw Cen MT" w:cs="Tw Cen MT"/>
                          <w:sz w:val="20"/>
                          <w:szCs w:val="20"/>
                        </w:rPr>
                        <w:t>REPLACEMENT COURSES</w:t>
                      </w:r>
                      <w:r w:rsidRPr="0076074A">
                        <w:rPr>
                          <w:rFonts w:ascii="Tw Cen MT" w:hAnsi="Tw Cen MT" w:cs="Tw Cen MT"/>
                          <w:sz w:val="20"/>
                          <w:szCs w:val="20"/>
                        </w:rPr>
                        <w:t xml:space="preserve"> </w:t>
                      </w:r>
                    </w:p>
                    <w:p w14:paraId="6B4CF65F" w14:textId="77777777" w:rsidR="0076074A" w:rsidRPr="0076074A" w:rsidRDefault="005F7D8C"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16"/>
                          <w:szCs w:val="16"/>
                        </w:rPr>
                      </w:pPr>
                      <w:r w:rsidRPr="0076074A">
                        <w:rPr>
                          <w:rFonts w:ascii="Tw Cen MT" w:hAnsi="Tw Cen MT" w:cs="Tw Cen MT"/>
                          <w:sz w:val="16"/>
                          <w:szCs w:val="16"/>
                        </w:rPr>
                        <w:t xml:space="preserve">PLEASE LIST </w:t>
                      </w:r>
                      <w:r w:rsidR="0076074A" w:rsidRPr="0076074A">
                        <w:rPr>
                          <w:rFonts w:ascii="Tw Cen MT" w:hAnsi="Tw Cen MT" w:cs="Tw Cen MT"/>
                          <w:sz w:val="16"/>
                          <w:szCs w:val="16"/>
                        </w:rPr>
                        <w:t>APPROVED PETITIONS FOR CORE COURSES HERE</w:t>
                      </w:r>
                      <w:r w:rsidRPr="0076074A">
                        <w:rPr>
                          <w:rFonts w:ascii="Tw Cen MT" w:hAnsi="Tw Cen MT" w:cs="Tw Cen MT"/>
                          <w:sz w:val="16"/>
                          <w:szCs w:val="16"/>
                        </w:rPr>
                        <w:t xml:space="preserve">; DO NOT INCLUDE PETITIONS FROM </w:t>
                      </w:r>
                      <w:r w:rsidR="0076074A" w:rsidRPr="0076074A">
                        <w:rPr>
                          <w:rFonts w:ascii="Tw Cen MT" w:hAnsi="Tw Cen MT" w:cs="Tw Cen MT"/>
                          <w:sz w:val="16"/>
                          <w:szCs w:val="16"/>
                        </w:rPr>
                        <w:t xml:space="preserve">THE </w:t>
                      </w:r>
                      <w:r w:rsidRPr="0076074A">
                        <w:rPr>
                          <w:rFonts w:ascii="Tw Cen MT" w:hAnsi="Tw Cen MT" w:cs="Tw Cen MT"/>
                          <w:sz w:val="16"/>
                          <w:szCs w:val="16"/>
                        </w:rPr>
                        <w:t>AREA OF CONCENTRATION</w:t>
                      </w:r>
                    </w:p>
                    <w:p w14:paraId="68288577" w14:textId="2114D9E8" w:rsidR="005F7D8C" w:rsidRDefault="0076074A"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sz w:val="16"/>
                          <w:szCs w:val="16"/>
                        </w:rPr>
                      </w:pPr>
                      <w:r w:rsidRPr="0076074A">
                        <w:rPr>
                          <w:rFonts w:ascii="Tw Cen MT" w:hAnsi="Tw Cen MT" w:cs="Tw Cen MT"/>
                          <w:sz w:val="16"/>
                          <w:szCs w:val="16"/>
                        </w:rPr>
                        <w:t>(E.G., ECONOMETRICS (PUBLPOL 303D: APPLIED ECONOMETRICS FOR PUBLIC POLICY</w:t>
                      </w:r>
                      <w:r w:rsidRPr="0076074A">
                        <w:rPr>
                          <w:rFonts w:ascii="Tw Cen MT" w:hAnsi="Tw Cen MT"/>
                          <w:sz w:val="16"/>
                          <w:szCs w:val="16"/>
                        </w:rPr>
                        <w:t xml:space="preserve"> (4 UNITS)</w:t>
                      </w:r>
                    </w:p>
                    <w:p w14:paraId="255E289C" w14:textId="77777777" w:rsidR="0076074A" w:rsidRPr="0076074A" w:rsidRDefault="0076074A" w:rsidP="006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sz w:val="16"/>
                          <w:szCs w:val="16"/>
                        </w:rPr>
                      </w:pPr>
                    </w:p>
                  </w:txbxContent>
                </v:textbox>
                <w10:wrap type="square"/>
              </v:shape>
            </w:pict>
          </mc:Fallback>
        </mc:AlternateContent>
      </w:r>
    </w:p>
    <w:tbl>
      <w:tblPr>
        <w:tblStyle w:val="TableGrid"/>
        <w:tblW w:w="10098" w:type="dxa"/>
        <w:tblLayout w:type="fixed"/>
        <w:tblLook w:val="04A0" w:firstRow="1" w:lastRow="0" w:firstColumn="1" w:lastColumn="0" w:noHBand="0" w:noVBand="1"/>
      </w:tblPr>
      <w:tblGrid>
        <w:gridCol w:w="1188"/>
        <w:gridCol w:w="4050"/>
        <w:gridCol w:w="720"/>
        <w:gridCol w:w="810"/>
        <w:gridCol w:w="630"/>
        <w:gridCol w:w="540"/>
        <w:gridCol w:w="540"/>
        <w:gridCol w:w="540"/>
        <w:gridCol w:w="540"/>
        <w:gridCol w:w="540"/>
      </w:tblGrid>
      <w:tr w:rsidR="00D701E4" w14:paraId="6F0FD478" w14:textId="77777777" w:rsidTr="00AE38CE">
        <w:tc>
          <w:tcPr>
            <w:tcW w:w="1188" w:type="dxa"/>
            <w:tcBorders>
              <w:bottom w:val="single" w:sz="4" w:space="0" w:color="auto"/>
            </w:tcBorders>
            <w:vAlign w:val="center"/>
          </w:tcPr>
          <w:p w14:paraId="36FDA9EE"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COURSE #</w:t>
            </w:r>
          </w:p>
        </w:tc>
        <w:tc>
          <w:tcPr>
            <w:tcW w:w="4050" w:type="dxa"/>
            <w:tcBorders>
              <w:bottom w:val="single" w:sz="4" w:space="0" w:color="auto"/>
            </w:tcBorders>
            <w:vAlign w:val="center"/>
          </w:tcPr>
          <w:p w14:paraId="3C6CDA8A"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COURSE TITLE</w:t>
            </w:r>
          </w:p>
        </w:tc>
        <w:tc>
          <w:tcPr>
            <w:tcW w:w="720" w:type="dxa"/>
            <w:tcBorders>
              <w:bottom w:val="single" w:sz="4" w:space="0" w:color="auto"/>
            </w:tcBorders>
            <w:vAlign w:val="center"/>
          </w:tcPr>
          <w:p w14:paraId="3708BA1F"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UNITS</w:t>
            </w:r>
          </w:p>
        </w:tc>
        <w:tc>
          <w:tcPr>
            <w:tcW w:w="810" w:type="dxa"/>
            <w:tcBorders>
              <w:bottom w:val="single" w:sz="4" w:space="0" w:color="auto"/>
            </w:tcBorders>
            <w:vAlign w:val="center"/>
          </w:tcPr>
          <w:p w14:paraId="64D916DE"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GRADE</w:t>
            </w:r>
          </w:p>
        </w:tc>
        <w:tc>
          <w:tcPr>
            <w:tcW w:w="630" w:type="dxa"/>
            <w:tcBorders>
              <w:bottom w:val="single" w:sz="4" w:space="0" w:color="auto"/>
            </w:tcBorders>
            <w:vAlign w:val="center"/>
          </w:tcPr>
          <w:p w14:paraId="774F3A28"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AQ</w:t>
            </w:r>
          </w:p>
          <w:p w14:paraId="357705DF"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1</w:t>
            </w:r>
          </w:p>
        </w:tc>
        <w:tc>
          <w:tcPr>
            <w:tcW w:w="540" w:type="dxa"/>
            <w:tcBorders>
              <w:bottom w:val="single" w:sz="4" w:space="0" w:color="auto"/>
            </w:tcBorders>
            <w:vAlign w:val="center"/>
          </w:tcPr>
          <w:p w14:paraId="322900DF"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WQ</w:t>
            </w:r>
          </w:p>
          <w:p w14:paraId="6A134213"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1</w:t>
            </w:r>
          </w:p>
        </w:tc>
        <w:tc>
          <w:tcPr>
            <w:tcW w:w="540" w:type="dxa"/>
            <w:tcBorders>
              <w:bottom w:val="single" w:sz="4" w:space="0" w:color="auto"/>
            </w:tcBorders>
            <w:vAlign w:val="center"/>
          </w:tcPr>
          <w:p w14:paraId="7FDAD5A6"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SQ</w:t>
            </w:r>
          </w:p>
          <w:p w14:paraId="09434016"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1</w:t>
            </w:r>
          </w:p>
        </w:tc>
        <w:tc>
          <w:tcPr>
            <w:tcW w:w="540" w:type="dxa"/>
            <w:tcBorders>
              <w:bottom w:val="single" w:sz="4" w:space="0" w:color="auto"/>
            </w:tcBorders>
            <w:vAlign w:val="center"/>
          </w:tcPr>
          <w:p w14:paraId="73FE4C5A"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AQ</w:t>
            </w:r>
          </w:p>
          <w:p w14:paraId="7DC41A05"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2</w:t>
            </w:r>
          </w:p>
        </w:tc>
        <w:tc>
          <w:tcPr>
            <w:tcW w:w="540" w:type="dxa"/>
            <w:tcBorders>
              <w:bottom w:val="single" w:sz="4" w:space="0" w:color="auto"/>
            </w:tcBorders>
            <w:vAlign w:val="center"/>
          </w:tcPr>
          <w:p w14:paraId="67271F6F"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WQ</w:t>
            </w:r>
          </w:p>
          <w:p w14:paraId="62EDDBA2"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2</w:t>
            </w:r>
          </w:p>
        </w:tc>
        <w:tc>
          <w:tcPr>
            <w:tcW w:w="540" w:type="dxa"/>
            <w:tcBorders>
              <w:bottom w:val="single" w:sz="4" w:space="0" w:color="auto"/>
            </w:tcBorders>
            <w:vAlign w:val="center"/>
          </w:tcPr>
          <w:p w14:paraId="5A0FCEC9"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SQ</w:t>
            </w:r>
          </w:p>
          <w:p w14:paraId="2B7CD54E" w14:textId="77777777" w:rsidR="0029174E" w:rsidRPr="00D701E4" w:rsidRDefault="0029174E"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2</w:t>
            </w:r>
          </w:p>
        </w:tc>
      </w:tr>
      <w:tr w:rsidR="00D701E4" w14:paraId="1C30176A" w14:textId="77777777" w:rsidTr="001D22C0">
        <w:trPr>
          <w:trHeight w:val="233"/>
        </w:trPr>
        <w:tc>
          <w:tcPr>
            <w:tcW w:w="10098" w:type="dxa"/>
            <w:gridSpan w:val="10"/>
            <w:shd w:val="clear" w:color="auto" w:fill="BFBFBF" w:themeFill="background1" w:themeFillShade="BF"/>
          </w:tcPr>
          <w:p w14:paraId="4D56F634" w14:textId="1DB93963" w:rsidR="00D701E4" w:rsidRPr="0020499E" w:rsidRDefault="001D22C0" w:rsidP="00D7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b/>
                <w:sz w:val="20"/>
                <w:szCs w:val="20"/>
              </w:rPr>
            </w:pPr>
            <w:r>
              <w:rPr>
                <w:rFonts w:ascii="Tw Cen MT" w:hAnsi="Tw Cen MT" w:cs="Tw Cen MT"/>
                <w:b/>
                <w:sz w:val="20"/>
                <w:szCs w:val="20"/>
              </w:rPr>
              <w:t>GLOBAL CORE</w:t>
            </w:r>
          </w:p>
        </w:tc>
      </w:tr>
      <w:tr w:rsidR="00D701E4" w14:paraId="7F4F6109" w14:textId="77777777" w:rsidTr="00D701E4">
        <w:tc>
          <w:tcPr>
            <w:tcW w:w="1188" w:type="dxa"/>
          </w:tcPr>
          <w:p w14:paraId="77A6D94A" w14:textId="1AB62A34" w:rsidR="0029174E" w:rsidRDefault="004F236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IPS 300</w:t>
            </w:r>
          </w:p>
        </w:tc>
        <w:tc>
          <w:tcPr>
            <w:tcW w:w="4050" w:type="dxa"/>
          </w:tcPr>
          <w:p w14:paraId="56EAD827" w14:textId="597DBD71" w:rsidR="0029174E" w:rsidRDefault="004F236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Issues in International Policy Studies</w:t>
            </w:r>
          </w:p>
        </w:tc>
        <w:tc>
          <w:tcPr>
            <w:tcW w:w="720" w:type="dxa"/>
          </w:tcPr>
          <w:p w14:paraId="0A733C25" w14:textId="47D98CDD" w:rsidR="0029174E"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Pr>
                <w:rFonts w:ascii="Tw Cen MT" w:hAnsi="Tw Cen MT" w:cs="Tw Cen MT"/>
                <w:sz w:val="20"/>
                <w:szCs w:val="20"/>
              </w:rPr>
              <w:t>1</w:t>
            </w:r>
          </w:p>
        </w:tc>
        <w:tc>
          <w:tcPr>
            <w:tcW w:w="810" w:type="dxa"/>
          </w:tcPr>
          <w:p w14:paraId="01D7011B"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30521BFC" w14:textId="69BD3564" w:rsidR="0029174E"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Pr>
                <w:rFonts w:ascii="Tw Cen MT" w:hAnsi="Tw Cen MT" w:cs="Tw Cen MT"/>
                <w:sz w:val="20"/>
                <w:szCs w:val="20"/>
              </w:rPr>
              <w:t>X</w:t>
            </w:r>
          </w:p>
        </w:tc>
        <w:tc>
          <w:tcPr>
            <w:tcW w:w="540" w:type="dxa"/>
          </w:tcPr>
          <w:p w14:paraId="59086EB6"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38C16A2"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04D0884"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64C6441"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BAEE335"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1D22C0" w14:paraId="3DF8796C" w14:textId="77777777" w:rsidTr="00D701E4">
        <w:tc>
          <w:tcPr>
            <w:tcW w:w="1188" w:type="dxa"/>
          </w:tcPr>
          <w:p w14:paraId="44E57221" w14:textId="77777777" w:rsidR="001D22C0" w:rsidRDefault="001D22C0"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31582FC2" w14:textId="77777777" w:rsidR="001D22C0" w:rsidRDefault="001D22C0"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F2D022A"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1CB8D330"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798A8850"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29C67E3"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54A4EFF"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EC57D2E"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96020CF"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7D76989" w14:textId="77777777" w:rsidR="001D22C0" w:rsidRDefault="001D22C0"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C2F5C" w14:paraId="3C45FCD4" w14:textId="77777777" w:rsidTr="00CA5B4C">
        <w:tc>
          <w:tcPr>
            <w:tcW w:w="5238" w:type="dxa"/>
            <w:gridSpan w:val="2"/>
          </w:tcPr>
          <w:p w14:paraId="0FACFF69" w14:textId="77777777" w:rsidR="00AC2F5C" w:rsidRPr="00006C4F"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sz w:val="20"/>
                <w:szCs w:val="20"/>
              </w:rPr>
            </w:pPr>
            <w:r w:rsidRPr="00006C4F">
              <w:rPr>
                <w:rFonts w:ascii="Tw Cen MT" w:hAnsi="Tw Cen MT" w:cs="Tw Cen MT"/>
                <w:b/>
                <w:sz w:val="20"/>
                <w:szCs w:val="20"/>
              </w:rPr>
              <w:t>SECTION TOTAL</w:t>
            </w:r>
          </w:p>
        </w:tc>
        <w:tc>
          <w:tcPr>
            <w:tcW w:w="720" w:type="dxa"/>
            <w:tcBorders>
              <w:right w:val="single" w:sz="4" w:space="0" w:color="auto"/>
            </w:tcBorders>
          </w:tcPr>
          <w:p w14:paraId="7ACF12EB" w14:textId="65DB5B36" w:rsidR="00AC2F5C" w:rsidRDefault="00AC2F5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4140"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D7D652" w14:textId="77777777" w:rsidR="00AC2F5C"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AE38CE" w14:paraId="1A3DB799" w14:textId="77777777" w:rsidTr="004F236C">
        <w:tc>
          <w:tcPr>
            <w:tcW w:w="10098" w:type="dxa"/>
            <w:gridSpan w:val="10"/>
            <w:shd w:val="pct60" w:color="auto" w:fill="auto"/>
          </w:tcPr>
          <w:p w14:paraId="64012037" w14:textId="77777777" w:rsidR="00AE38CE" w:rsidRDefault="00AE38C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AE38CE" w14:paraId="75DAAD15" w14:textId="77777777" w:rsidTr="00AC2F5C">
        <w:tc>
          <w:tcPr>
            <w:tcW w:w="10098" w:type="dxa"/>
            <w:gridSpan w:val="10"/>
            <w:shd w:val="clear" w:color="auto" w:fill="BFBFBF" w:themeFill="background1" w:themeFillShade="BF"/>
          </w:tcPr>
          <w:p w14:paraId="4CB92559" w14:textId="77777777" w:rsidR="00AE38CE" w:rsidRPr="0020499E" w:rsidRDefault="00AE38CE" w:rsidP="00AE3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b/>
                <w:sz w:val="20"/>
                <w:szCs w:val="20"/>
              </w:rPr>
            </w:pPr>
            <w:r w:rsidRPr="0020499E">
              <w:rPr>
                <w:rFonts w:ascii="Tw Cen MT" w:hAnsi="Tw Cen MT" w:cs="Tw Cen MT"/>
                <w:b/>
                <w:sz w:val="20"/>
                <w:szCs w:val="20"/>
              </w:rPr>
              <w:t>QUANTITATIVE CORE</w:t>
            </w:r>
          </w:p>
        </w:tc>
      </w:tr>
      <w:tr w:rsidR="00AE38CE" w14:paraId="610A591C" w14:textId="77777777" w:rsidTr="00AC2F5C">
        <w:tc>
          <w:tcPr>
            <w:tcW w:w="10098" w:type="dxa"/>
            <w:gridSpan w:val="10"/>
            <w:shd w:val="clear" w:color="auto" w:fill="D9D9D9" w:themeFill="background1" w:themeFillShade="D9"/>
          </w:tcPr>
          <w:p w14:paraId="612EF217" w14:textId="77777777" w:rsidR="00AE38CE" w:rsidRDefault="00AE38C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STATISTICS</w:t>
            </w:r>
          </w:p>
        </w:tc>
      </w:tr>
      <w:tr w:rsidR="00D701E4" w14:paraId="514664D5" w14:textId="77777777" w:rsidTr="00D701E4">
        <w:tc>
          <w:tcPr>
            <w:tcW w:w="1188" w:type="dxa"/>
          </w:tcPr>
          <w:p w14:paraId="65097191"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3656C52E"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39D75911"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1580B579"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05BEA3B3"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D9ABB1A"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408D3AD"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1AD57CF"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20E7060"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EF9D3FC"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E38CE" w14:paraId="03E8C86F" w14:textId="77777777" w:rsidTr="00AC2F5C">
        <w:tc>
          <w:tcPr>
            <w:tcW w:w="10098" w:type="dxa"/>
            <w:gridSpan w:val="10"/>
            <w:shd w:val="clear" w:color="auto" w:fill="D9D9D9" w:themeFill="background1" w:themeFillShade="D9"/>
          </w:tcPr>
          <w:p w14:paraId="14971AB8" w14:textId="77777777" w:rsidR="00AE38CE" w:rsidRDefault="00AE38C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ECONOMETRICS</w:t>
            </w:r>
          </w:p>
        </w:tc>
      </w:tr>
      <w:tr w:rsidR="00D701E4" w14:paraId="686F2556" w14:textId="77777777" w:rsidTr="00D701E4">
        <w:tc>
          <w:tcPr>
            <w:tcW w:w="1188" w:type="dxa"/>
          </w:tcPr>
          <w:p w14:paraId="145DF7A9"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73F2BDBF"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426640CC"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67D0A80D"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4ACBE1AC"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A9D735B"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55F24CD"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E13B5E6"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53601D6"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3F13AF2"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E38CE" w14:paraId="7126099B" w14:textId="77777777" w:rsidTr="00AC2F5C">
        <w:tc>
          <w:tcPr>
            <w:tcW w:w="10098" w:type="dxa"/>
            <w:gridSpan w:val="10"/>
            <w:shd w:val="clear" w:color="auto" w:fill="D9D9D9" w:themeFill="background1" w:themeFillShade="D9"/>
          </w:tcPr>
          <w:p w14:paraId="0AF842C4" w14:textId="77777777" w:rsidR="00AE38CE" w:rsidRDefault="00AE38C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ADVANCED ECONOMICS</w:t>
            </w:r>
          </w:p>
        </w:tc>
      </w:tr>
      <w:tr w:rsidR="00D701E4" w14:paraId="357C38F8" w14:textId="77777777" w:rsidTr="00D701E4">
        <w:tc>
          <w:tcPr>
            <w:tcW w:w="1188" w:type="dxa"/>
          </w:tcPr>
          <w:p w14:paraId="5B4B662F"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769C020C"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5A07728E"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6AC29683"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46151321"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18BB646"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7DC7ABD"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05D804C"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E0FC311"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DBB4CC1"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E38CE" w14:paraId="61665742" w14:textId="77777777" w:rsidTr="00AC2F5C">
        <w:tc>
          <w:tcPr>
            <w:tcW w:w="10098" w:type="dxa"/>
            <w:gridSpan w:val="10"/>
            <w:shd w:val="clear" w:color="auto" w:fill="D9D9D9" w:themeFill="background1" w:themeFillShade="D9"/>
          </w:tcPr>
          <w:p w14:paraId="79A2460D" w14:textId="77777777" w:rsidR="00AE38CE" w:rsidRDefault="00AE38C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INTERNATIONAL ECONOMICS</w:t>
            </w:r>
          </w:p>
        </w:tc>
      </w:tr>
      <w:tr w:rsidR="00D701E4" w14:paraId="1BF414B1" w14:textId="77777777" w:rsidTr="00D701E4">
        <w:tc>
          <w:tcPr>
            <w:tcW w:w="1188" w:type="dxa"/>
          </w:tcPr>
          <w:p w14:paraId="2E2E669B"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452303CD"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6B55B1DA"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5194E4FE"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5821B439"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00BC148"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E02A113"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5EA3F67"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68F22AB"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C31C233"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C2F5C" w14:paraId="1E96536E" w14:textId="77777777" w:rsidTr="004F236C">
        <w:trPr>
          <w:trHeight w:val="242"/>
        </w:trPr>
        <w:tc>
          <w:tcPr>
            <w:tcW w:w="5238" w:type="dxa"/>
            <w:gridSpan w:val="2"/>
          </w:tcPr>
          <w:p w14:paraId="7DCA8F02" w14:textId="77777777" w:rsidR="00AC2F5C" w:rsidRPr="00006C4F"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sz w:val="20"/>
                <w:szCs w:val="20"/>
              </w:rPr>
            </w:pPr>
            <w:r w:rsidRPr="00006C4F">
              <w:rPr>
                <w:rFonts w:ascii="Tw Cen MT" w:hAnsi="Tw Cen MT" w:cs="Tw Cen MT"/>
                <w:b/>
                <w:sz w:val="20"/>
                <w:szCs w:val="20"/>
              </w:rPr>
              <w:t>SECTION TOTAL</w:t>
            </w:r>
          </w:p>
        </w:tc>
        <w:tc>
          <w:tcPr>
            <w:tcW w:w="720" w:type="dxa"/>
          </w:tcPr>
          <w:p w14:paraId="5EDD2F38" w14:textId="77777777" w:rsidR="00AC2F5C" w:rsidRDefault="00AC2F5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4140" w:type="dxa"/>
            <w:gridSpan w:val="7"/>
            <w:shd w:val="clear" w:color="auto" w:fill="808080" w:themeFill="background1" w:themeFillShade="80"/>
          </w:tcPr>
          <w:p w14:paraId="1E758C5B" w14:textId="77777777" w:rsidR="00AC2F5C"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746F1C" w14:paraId="3907F571" w14:textId="77777777" w:rsidTr="004F236C">
        <w:tc>
          <w:tcPr>
            <w:tcW w:w="10098" w:type="dxa"/>
            <w:gridSpan w:val="10"/>
            <w:shd w:val="pct60" w:color="auto" w:fill="auto"/>
          </w:tcPr>
          <w:p w14:paraId="080B6AAC"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746F1C" w14:paraId="52BA0289" w14:textId="77777777" w:rsidTr="00AC2F5C">
        <w:tc>
          <w:tcPr>
            <w:tcW w:w="10098" w:type="dxa"/>
            <w:gridSpan w:val="10"/>
            <w:shd w:val="clear" w:color="auto" w:fill="BFBFBF" w:themeFill="background1" w:themeFillShade="BF"/>
          </w:tcPr>
          <w:p w14:paraId="015FC94B" w14:textId="77777777" w:rsidR="00746F1C" w:rsidRPr="0020499E" w:rsidRDefault="00746F1C" w:rsidP="0074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b/>
                <w:sz w:val="20"/>
                <w:szCs w:val="20"/>
              </w:rPr>
            </w:pPr>
            <w:r w:rsidRPr="0020499E">
              <w:rPr>
                <w:rFonts w:ascii="Tw Cen MT" w:hAnsi="Tw Cen MT" w:cs="Tw Cen MT"/>
                <w:b/>
                <w:sz w:val="20"/>
                <w:szCs w:val="20"/>
              </w:rPr>
              <w:t>SKILLS CORE</w:t>
            </w:r>
          </w:p>
        </w:tc>
      </w:tr>
      <w:tr w:rsidR="00746F1C" w14:paraId="2F4FD6E6" w14:textId="77777777" w:rsidTr="00AC2F5C">
        <w:tc>
          <w:tcPr>
            <w:tcW w:w="10098" w:type="dxa"/>
            <w:gridSpan w:val="10"/>
            <w:shd w:val="clear" w:color="auto" w:fill="D9D9D9" w:themeFill="background1" w:themeFillShade="D9"/>
          </w:tcPr>
          <w:p w14:paraId="450015C4"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POLICY WRITING</w:t>
            </w:r>
          </w:p>
        </w:tc>
      </w:tr>
      <w:tr w:rsidR="00D701E4" w14:paraId="0D8077FD" w14:textId="77777777" w:rsidTr="00D701E4">
        <w:tc>
          <w:tcPr>
            <w:tcW w:w="1188" w:type="dxa"/>
          </w:tcPr>
          <w:p w14:paraId="24F3EF1A"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3D287F1A"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55A0ED4C"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19BC692F"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6C1BEB1E"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617BCD6"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7B4169D"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2D459B5"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78231F9"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8C3E04A"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746F1C" w14:paraId="3A5721B5" w14:textId="77777777" w:rsidTr="00AC2F5C">
        <w:tc>
          <w:tcPr>
            <w:tcW w:w="10098" w:type="dxa"/>
            <w:gridSpan w:val="10"/>
            <w:shd w:val="clear" w:color="auto" w:fill="D9D9D9" w:themeFill="background1" w:themeFillShade="D9"/>
          </w:tcPr>
          <w:p w14:paraId="1487D731"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JUSTICE</w:t>
            </w:r>
          </w:p>
        </w:tc>
      </w:tr>
      <w:tr w:rsidR="00D701E4" w14:paraId="3A189042" w14:textId="77777777" w:rsidTr="00D701E4">
        <w:tc>
          <w:tcPr>
            <w:tcW w:w="1188" w:type="dxa"/>
          </w:tcPr>
          <w:p w14:paraId="3BB4EB5B"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6B5CA4B" w14:textId="77777777" w:rsidR="0029174E" w:rsidRDefault="0029174E"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271E569F"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51EDCE27"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2B0A9772"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060ABC2"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7AA05EC"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0B1FD69"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7537459"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7A32D96" w14:textId="77777777" w:rsidR="0029174E" w:rsidRDefault="0029174E"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746F1C" w14:paraId="03DEE80A" w14:textId="77777777" w:rsidTr="00AC2F5C">
        <w:tc>
          <w:tcPr>
            <w:tcW w:w="10098" w:type="dxa"/>
            <w:gridSpan w:val="10"/>
            <w:shd w:val="clear" w:color="auto" w:fill="D9D9D9" w:themeFill="background1" w:themeFillShade="D9"/>
          </w:tcPr>
          <w:p w14:paraId="5B6319BA"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DECISION MAKING</w:t>
            </w:r>
          </w:p>
        </w:tc>
      </w:tr>
      <w:tr w:rsidR="00746F1C" w14:paraId="1130C631" w14:textId="77777777" w:rsidTr="00D701E4">
        <w:tc>
          <w:tcPr>
            <w:tcW w:w="1188" w:type="dxa"/>
          </w:tcPr>
          <w:p w14:paraId="19787797"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3D9098EC"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6F4770FF"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22C6C99E"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3F318A4A"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A931531"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7A0F09D"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43B7B85"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8FE77E7"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54AC9E9"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746F1C" w14:paraId="254D180C" w14:textId="77777777" w:rsidTr="00AC2F5C">
        <w:tc>
          <w:tcPr>
            <w:tcW w:w="10098" w:type="dxa"/>
            <w:gridSpan w:val="10"/>
            <w:shd w:val="clear" w:color="auto" w:fill="D9D9D9" w:themeFill="background1" w:themeFillShade="D9"/>
          </w:tcPr>
          <w:p w14:paraId="172FF169"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SKILLS ELECTIVE</w:t>
            </w:r>
          </w:p>
        </w:tc>
      </w:tr>
      <w:tr w:rsidR="00746F1C" w14:paraId="0FE4F574" w14:textId="77777777" w:rsidTr="00D701E4">
        <w:tc>
          <w:tcPr>
            <w:tcW w:w="1188" w:type="dxa"/>
          </w:tcPr>
          <w:p w14:paraId="19A0421A"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3414ACB3"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8320CEC"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53266E8F"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046C3FF7"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7DE9C4E"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21F314E"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1B3566D"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8076C51"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FD3154C"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C2F5C" w14:paraId="3AEBBD3D" w14:textId="77777777" w:rsidTr="00CA5B4C">
        <w:tc>
          <w:tcPr>
            <w:tcW w:w="5238" w:type="dxa"/>
            <w:gridSpan w:val="2"/>
          </w:tcPr>
          <w:p w14:paraId="5DA92BE5" w14:textId="77777777" w:rsidR="00AC2F5C" w:rsidRPr="00006C4F"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sz w:val="20"/>
                <w:szCs w:val="20"/>
              </w:rPr>
            </w:pPr>
            <w:r w:rsidRPr="00006C4F">
              <w:rPr>
                <w:rFonts w:ascii="Tw Cen MT" w:hAnsi="Tw Cen MT" w:cs="Tw Cen MT"/>
                <w:b/>
                <w:sz w:val="20"/>
                <w:szCs w:val="20"/>
              </w:rPr>
              <w:t>SECTION TOTAL</w:t>
            </w:r>
          </w:p>
        </w:tc>
        <w:tc>
          <w:tcPr>
            <w:tcW w:w="720" w:type="dxa"/>
          </w:tcPr>
          <w:p w14:paraId="3E05D858" w14:textId="77777777" w:rsidR="00AC2F5C" w:rsidRDefault="00AC2F5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4140" w:type="dxa"/>
            <w:gridSpan w:val="7"/>
            <w:shd w:val="clear" w:color="auto" w:fill="808080" w:themeFill="background1" w:themeFillShade="80"/>
          </w:tcPr>
          <w:p w14:paraId="73EF35B1" w14:textId="77777777" w:rsidR="00AC2F5C"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746F1C" w14:paraId="05D482E2" w14:textId="77777777" w:rsidTr="004F236C">
        <w:tc>
          <w:tcPr>
            <w:tcW w:w="10098" w:type="dxa"/>
            <w:gridSpan w:val="10"/>
            <w:shd w:val="pct60" w:color="auto" w:fill="auto"/>
          </w:tcPr>
          <w:p w14:paraId="00C7A368"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C773F8" w14:paraId="5B3C805D" w14:textId="77777777" w:rsidTr="00AC2F5C">
        <w:tc>
          <w:tcPr>
            <w:tcW w:w="10098" w:type="dxa"/>
            <w:gridSpan w:val="10"/>
            <w:shd w:val="clear" w:color="auto" w:fill="BFBFBF" w:themeFill="background1" w:themeFillShade="BF"/>
          </w:tcPr>
          <w:p w14:paraId="44ADD120" w14:textId="77777777" w:rsidR="00C773F8" w:rsidRDefault="00C773F8" w:rsidP="00C7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sidRPr="0020499E">
              <w:rPr>
                <w:rFonts w:ascii="Tw Cen MT" w:hAnsi="Tw Cen MT" w:cs="Tw Cen MT"/>
                <w:b/>
                <w:sz w:val="20"/>
                <w:szCs w:val="20"/>
              </w:rPr>
              <w:t>CAPSTONE</w:t>
            </w:r>
            <w:r>
              <w:rPr>
                <w:rFonts w:ascii="Tw Cen MT" w:hAnsi="Tw Cen MT" w:cs="Tw Cen MT"/>
                <w:sz w:val="20"/>
                <w:szCs w:val="20"/>
              </w:rPr>
              <w:t xml:space="preserve"> </w:t>
            </w:r>
            <w:r w:rsidRPr="0020499E">
              <w:rPr>
                <w:rFonts w:ascii="Tw Cen MT" w:hAnsi="Tw Cen MT" w:cs="Tw Cen MT"/>
                <w:sz w:val="16"/>
                <w:szCs w:val="16"/>
              </w:rPr>
              <w:t>(Practicum or Thesis)</w:t>
            </w:r>
          </w:p>
        </w:tc>
      </w:tr>
      <w:tr w:rsidR="00746F1C" w14:paraId="591F0029" w14:textId="77777777" w:rsidTr="00D701E4">
        <w:tc>
          <w:tcPr>
            <w:tcW w:w="1188" w:type="dxa"/>
          </w:tcPr>
          <w:p w14:paraId="3B15522B"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3BFE020E"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AA1A309"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45F862D7"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64F4B263"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A6C6977"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C16CA7A"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16298C4" w14:textId="14C6584B" w:rsidR="00746F1C"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Pr>
                <w:rFonts w:ascii="Tw Cen MT" w:hAnsi="Tw Cen MT" w:cs="Tw Cen MT"/>
                <w:sz w:val="20"/>
                <w:szCs w:val="20"/>
              </w:rPr>
              <w:t>X</w:t>
            </w:r>
          </w:p>
        </w:tc>
        <w:tc>
          <w:tcPr>
            <w:tcW w:w="540" w:type="dxa"/>
          </w:tcPr>
          <w:p w14:paraId="5E8B6700"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4FB5600"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746F1C" w14:paraId="4888B3EE" w14:textId="77777777" w:rsidTr="00D701E4">
        <w:tc>
          <w:tcPr>
            <w:tcW w:w="1188" w:type="dxa"/>
          </w:tcPr>
          <w:p w14:paraId="15560DA6"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1564A3C" w14:textId="77777777" w:rsidR="00746F1C" w:rsidRDefault="00746F1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066AAABB"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45246D9F"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218E549D"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C50DB6E"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4FF0757"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6C98286"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BA13A81" w14:textId="1835F9CF" w:rsidR="00746F1C"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r>
              <w:rPr>
                <w:rFonts w:ascii="Tw Cen MT" w:hAnsi="Tw Cen MT" w:cs="Tw Cen MT"/>
                <w:sz w:val="20"/>
                <w:szCs w:val="20"/>
              </w:rPr>
              <w:t>X</w:t>
            </w:r>
          </w:p>
        </w:tc>
        <w:tc>
          <w:tcPr>
            <w:tcW w:w="540" w:type="dxa"/>
          </w:tcPr>
          <w:p w14:paraId="634E2906" w14:textId="77777777" w:rsidR="00746F1C" w:rsidRDefault="00746F1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C2F5C" w14:paraId="5834E91C" w14:textId="77777777" w:rsidTr="00CA5B4C">
        <w:tc>
          <w:tcPr>
            <w:tcW w:w="5238" w:type="dxa"/>
            <w:gridSpan w:val="2"/>
          </w:tcPr>
          <w:p w14:paraId="3F6B88C1" w14:textId="77777777" w:rsidR="00AC2F5C" w:rsidRPr="00006C4F"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sz w:val="20"/>
                <w:szCs w:val="20"/>
              </w:rPr>
            </w:pPr>
            <w:r w:rsidRPr="00006C4F">
              <w:rPr>
                <w:rFonts w:ascii="Tw Cen MT" w:hAnsi="Tw Cen MT" w:cs="Tw Cen MT"/>
                <w:b/>
                <w:sz w:val="20"/>
                <w:szCs w:val="20"/>
              </w:rPr>
              <w:t>SECTION TOTAL</w:t>
            </w:r>
          </w:p>
        </w:tc>
        <w:tc>
          <w:tcPr>
            <w:tcW w:w="720" w:type="dxa"/>
          </w:tcPr>
          <w:p w14:paraId="1B6A1F0B" w14:textId="77777777" w:rsidR="00AC2F5C" w:rsidRDefault="00AC2F5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4140" w:type="dxa"/>
            <w:gridSpan w:val="7"/>
            <w:vMerge w:val="restart"/>
            <w:shd w:val="clear" w:color="auto" w:fill="808080" w:themeFill="background1" w:themeFillShade="80"/>
          </w:tcPr>
          <w:p w14:paraId="12A4D2BA" w14:textId="77777777" w:rsidR="00AC2F5C" w:rsidRDefault="00AC2F5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r w:rsidR="005F7D8C" w14:paraId="02D0F625" w14:textId="77777777" w:rsidTr="006E1EF4">
        <w:trPr>
          <w:trHeight w:val="446"/>
        </w:trPr>
        <w:tc>
          <w:tcPr>
            <w:tcW w:w="5238" w:type="dxa"/>
            <w:gridSpan w:val="2"/>
            <w:vAlign w:val="center"/>
          </w:tcPr>
          <w:p w14:paraId="00DFB237" w14:textId="26FEE428" w:rsidR="005F7D8C" w:rsidRDefault="005F7D8C" w:rsidP="006E1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6E1EF4">
              <w:rPr>
                <w:rFonts w:ascii="Tw Cen MT" w:hAnsi="Tw Cen MT" w:cs="Tw Cen MT"/>
                <w:b/>
                <w:sz w:val="20"/>
                <w:szCs w:val="20"/>
              </w:rPr>
              <w:t>PAGE 1 TOTAL</w:t>
            </w:r>
            <w:r>
              <w:rPr>
                <w:rFonts w:ascii="Tw Cen MT" w:hAnsi="Tw Cen MT" w:cs="Tw Cen MT"/>
                <w:sz w:val="20"/>
                <w:szCs w:val="20"/>
              </w:rPr>
              <w:t xml:space="preserve"> (SUM OF YEAR 1 UNITS)</w:t>
            </w:r>
          </w:p>
        </w:tc>
        <w:tc>
          <w:tcPr>
            <w:tcW w:w="720" w:type="dxa"/>
            <w:vAlign w:val="center"/>
          </w:tcPr>
          <w:p w14:paraId="20C48FB2" w14:textId="77777777" w:rsidR="005F7D8C" w:rsidRDefault="005F7D8C" w:rsidP="006E1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140" w:type="dxa"/>
            <w:gridSpan w:val="7"/>
            <w:vMerge/>
            <w:shd w:val="clear" w:color="auto" w:fill="808080" w:themeFill="background1" w:themeFillShade="80"/>
          </w:tcPr>
          <w:p w14:paraId="4FE44251" w14:textId="77777777" w:rsidR="005F7D8C" w:rsidRDefault="005F7D8C" w:rsidP="00291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bl>
    <w:p w14:paraId="50CCF572" w14:textId="77777777" w:rsidR="00822CA8" w:rsidRDefault="00822CA8" w:rsidP="00AD2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r w:rsidRPr="00822CA8">
        <w:rPr>
          <w:rFonts w:ascii="Tw Cen MT" w:hAnsi="Tw Cen MT" w:cs="Tw Cen MT"/>
        </w:rPr>
        <w:lastRenderedPageBreak/>
        <w:t>INTERNATIONAL POLICY STUDIES – DEGREE REQUIREMENTS</w:t>
      </w:r>
    </w:p>
    <w:p w14:paraId="20434E87" w14:textId="059457EF" w:rsidR="00DC7BB6" w:rsidRDefault="00A867F3" w:rsidP="0082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r>
        <w:rPr>
          <w:rFonts w:ascii="Tw Cen MT" w:hAnsi="Tw Cen MT" w:cs="Tw Cen MT"/>
          <w:noProof/>
          <w:sz w:val="20"/>
          <w:szCs w:val="20"/>
        </w:rPr>
        <mc:AlternateContent>
          <mc:Choice Requires="wps">
            <w:drawing>
              <wp:anchor distT="0" distB="0" distL="114300" distR="114300" simplePos="0" relativeHeight="251662336" behindDoc="0" locked="0" layoutInCell="1" allowOverlap="1" wp14:anchorId="3B269E62" wp14:editId="16E81338">
                <wp:simplePos x="0" y="0"/>
                <wp:positionH relativeFrom="column">
                  <wp:posOffset>-228600</wp:posOffset>
                </wp:positionH>
                <wp:positionV relativeFrom="paragraph">
                  <wp:posOffset>215265</wp:posOffset>
                </wp:positionV>
                <wp:extent cx="6400800" cy="3689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368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C0E13C" w14:textId="77777777" w:rsidR="005F7D8C" w:rsidRDefault="005F7D8C" w:rsidP="00A86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4E8CDDA7" w14:textId="38C68FFA" w:rsidR="005F7D8C" w:rsidRDefault="005F7D8C" w:rsidP="00A86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NAME: _________________________________ </w:t>
                            </w:r>
                            <w:r>
                              <w:rPr>
                                <w:rFonts w:ascii="Tw Cen MT" w:hAnsi="Tw Cen MT" w:cs="Tw Cen MT"/>
                                <w:sz w:val="20"/>
                                <w:szCs w:val="20"/>
                              </w:rPr>
                              <w:tab/>
                              <w:t>AREA OF CONCENTRATION: _____________________________</w:t>
                            </w:r>
                          </w:p>
                          <w:p w14:paraId="0D202AB6" w14:textId="77777777" w:rsidR="005F7D8C" w:rsidRDefault="005F7D8C" w:rsidP="00A86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9E62" id="Text Box 1" o:spid="_x0000_s1028" type="#_x0000_t202" style="position:absolute;left:0;text-align:left;margin-left:-18pt;margin-top:16.95pt;width:7in;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" filled="f" stroked="f">
                <v:textbox>
                  <w:txbxContent>
                    <w:p w14:paraId="77C0E13C" w14:textId="77777777" w:rsidR="005F7D8C" w:rsidRDefault="005F7D8C" w:rsidP="00A86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4E8CDDA7" w14:textId="38C68FFA" w:rsidR="005F7D8C" w:rsidRDefault="005F7D8C" w:rsidP="00A86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NAME: _________________________________ </w:t>
                      </w:r>
                      <w:r>
                        <w:rPr>
                          <w:rFonts w:ascii="Tw Cen MT" w:hAnsi="Tw Cen MT" w:cs="Tw Cen MT"/>
                          <w:sz w:val="20"/>
                          <w:szCs w:val="20"/>
                        </w:rPr>
                        <w:tab/>
                        <w:t>AREA OF CONCENTRATION: _____________________________</w:t>
                      </w:r>
                    </w:p>
                    <w:p w14:paraId="0D202AB6" w14:textId="77777777" w:rsidR="005F7D8C" w:rsidRDefault="005F7D8C" w:rsidP="00A867F3"/>
                  </w:txbxContent>
                </v:textbox>
                <w10:wrap type="square"/>
              </v:shape>
            </w:pict>
          </mc:Fallback>
        </mc:AlternateContent>
      </w:r>
      <w:r w:rsidR="00822CA8">
        <w:rPr>
          <w:rFonts w:ascii="Tw Cen MT" w:hAnsi="Tw Cen MT" w:cs="Tw Cen MT"/>
        </w:rPr>
        <w:t>PAGE 2</w:t>
      </w:r>
    </w:p>
    <w:p w14:paraId="1BA86489" w14:textId="77777777" w:rsidR="00E556E6" w:rsidRDefault="00E556E6"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bl>
      <w:tblPr>
        <w:tblStyle w:val="TableGrid"/>
        <w:tblpPr w:leftFromText="180" w:rightFromText="180" w:vertAnchor="page" w:horzAnchor="page" w:tblpXSpec="center" w:tblpY="2953"/>
        <w:tblW w:w="10098" w:type="dxa"/>
        <w:tblLayout w:type="fixed"/>
        <w:tblLook w:val="04A0" w:firstRow="1" w:lastRow="0" w:firstColumn="1" w:lastColumn="0" w:noHBand="0" w:noVBand="1"/>
      </w:tblPr>
      <w:tblGrid>
        <w:gridCol w:w="1188"/>
        <w:gridCol w:w="4050"/>
        <w:gridCol w:w="720"/>
        <w:gridCol w:w="810"/>
        <w:gridCol w:w="630"/>
        <w:gridCol w:w="540"/>
        <w:gridCol w:w="540"/>
        <w:gridCol w:w="540"/>
        <w:gridCol w:w="540"/>
        <w:gridCol w:w="540"/>
      </w:tblGrid>
      <w:tr w:rsidR="00E556E6" w14:paraId="29DCB119" w14:textId="77777777" w:rsidTr="00E556E6">
        <w:tc>
          <w:tcPr>
            <w:tcW w:w="1188" w:type="dxa"/>
            <w:tcBorders>
              <w:bottom w:val="single" w:sz="4" w:space="0" w:color="auto"/>
            </w:tcBorders>
            <w:vAlign w:val="center"/>
          </w:tcPr>
          <w:p w14:paraId="3410D2E2"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COURSE #</w:t>
            </w:r>
          </w:p>
        </w:tc>
        <w:tc>
          <w:tcPr>
            <w:tcW w:w="4050" w:type="dxa"/>
            <w:tcBorders>
              <w:bottom w:val="single" w:sz="4" w:space="0" w:color="auto"/>
            </w:tcBorders>
            <w:vAlign w:val="center"/>
          </w:tcPr>
          <w:p w14:paraId="0477082A"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COURSE TITLE</w:t>
            </w:r>
          </w:p>
        </w:tc>
        <w:tc>
          <w:tcPr>
            <w:tcW w:w="720" w:type="dxa"/>
            <w:tcBorders>
              <w:bottom w:val="single" w:sz="4" w:space="0" w:color="auto"/>
            </w:tcBorders>
            <w:vAlign w:val="center"/>
          </w:tcPr>
          <w:p w14:paraId="6580E17D"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UNITS</w:t>
            </w:r>
          </w:p>
        </w:tc>
        <w:tc>
          <w:tcPr>
            <w:tcW w:w="810" w:type="dxa"/>
            <w:tcBorders>
              <w:bottom w:val="single" w:sz="4" w:space="0" w:color="auto"/>
            </w:tcBorders>
            <w:vAlign w:val="center"/>
          </w:tcPr>
          <w:p w14:paraId="1C575506"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D701E4">
              <w:rPr>
                <w:rFonts w:ascii="Tw Cen MT" w:hAnsi="Tw Cen MT" w:cs="Tw Cen MT"/>
                <w:sz w:val="18"/>
                <w:szCs w:val="18"/>
              </w:rPr>
              <w:t>GRADE</w:t>
            </w:r>
          </w:p>
        </w:tc>
        <w:tc>
          <w:tcPr>
            <w:tcW w:w="630" w:type="dxa"/>
            <w:tcBorders>
              <w:bottom w:val="single" w:sz="4" w:space="0" w:color="auto"/>
            </w:tcBorders>
            <w:vAlign w:val="center"/>
          </w:tcPr>
          <w:p w14:paraId="5D658E23"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AQ</w:t>
            </w:r>
          </w:p>
          <w:p w14:paraId="1C0AAF15"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1</w:t>
            </w:r>
          </w:p>
        </w:tc>
        <w:tc>
          <w:tcPr>
            <w:tcW w:w="540" w:type="dxa"/>
            <w:tcBorders>
              <w:bottom w:val="single" w:sz="4" w:space="0" w:color="auto"/>
            </w:tcBorders>
            <w:vAlign w:val="center"/>
          </w:tcPr>
          <w:p w14:paraId="60EB6E5A"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WQ</w:t>
            </w:r>
          </w:p>
          <w:p w14:paraId="42F5559A"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1</w:t>
            </w:r>
          </w:p>
        </w:tc>
        <w:tc>
          <w:tcPr>
            <w:tcW w:w="540" w:type="dxa"/>
            <w:tcBorders>
              <w:bottom w:val="single" w:sz="4" w:space="0" w:color="auto"/>
            </w:tcBorders>
            <w:vAlign w:val="center"/>
          </w:tcPr>
          <w:p w14:paraId="58E1C5CB"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SQ</w:t>
            </w:r>
          </w:p>
          <w:p w14:paraId="686DD635"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1</w:t>
            </w:r>
          </w:p>
        </w:tc>
        <w:tc>
          <w:tcPr>
            <w:tcW w:w="540" w:type="dxa"/>
            <w:tcBorders>
              <w:bottom w:val="single" w:sz="4" w:space="0" w:color="auto"/>
            </w:tcBorders>
            <w:vAlign w:val="center"/>
          </w:tcPr>
          <w:p w14:paraId="58BFAACF"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AQ</w:t>
            </w:r>
          </w:p>
          <w:p w14:paraId="4C08B532"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2</w:t>
            </w:r>
          </w:p>
        </w:tc>
        <w:tc>
          <w:tcPr>
            <w:tcW w:w="540" w:type="dxa"/>
            <w:tcBorders>
              <w:bottom w:val="single" w:sz="4" w:space="0" w:color="auto"/>
            </w:tcBorders>
            <w:vAlign w:val="center"/>
          </w:tcPr>
          <w:p w14:paraId="051C0B85"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WQ</w:t>
            </w:r>
          </w:p>
          <w:p w14:paraId="1FF2A451"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2</w:t>
            </w:r>
          </w:p>
        </w:tc>
        <w:tc>
          <w:tcPr>
            <w:tcW w:w="540" w:type="dxa"/>
            <w:tcBorders>
              <w:bottom w:val="single" w:sz="4" w:space="0" w:color="auto"/>
            </w:tcBorders>
            <w:vAlign w:val="center"/>
          </w:tcPr>
          <w:p w14:paraId="3A967757"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SQ</w:t>
            </w:r>
          </w:p>
          <w:p w14:paraId="396D1C1F" w14:textId="77777777" w:rsidR="00E556E6" w:rsidRPr="00D701E4"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6"/>
                <w:szCs w:val="16"/>
              </w:rPr>
            </w:pPr>
            <w:r w:rsidRPr="00D701E4">
              <w:rPr>
                <w:rFonts w:ascii="Tw Cen MT" w:hAnsi="Tw Cen MT" w:cs="Tw Cen MT"/>
                <w:sz w:val="16"/>
                <w:szCs w:val="16"/>
              </w:rPr>
              <w:t>2</w:t>
            </w:r>
          </w:p>
        </w:tc>
      </w:tr>
      <w:tr w:rsidR="00E556E6" w14:paraId="3ED02D8B" w14:textId="77777777" w:rsidTr="00E556E6">
        <w:tc>
          <w:tcPr>
            <w:tcW w:w="10098" w:type="dxa"/>
            <w:gridSpan w:val="10"/>
            <w:shd w:val="clear" w:color="auto" w:fill="BFBFBF" w:themeFill="background1" w:themeFillShade="BF"/>
          </w:tcPr>
          <w:p w14:paraId="1282CBC6" w14:textId="77777777" w:rsidR="00E556E6" w:rsidRPr="0020499E"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b/>
                <w:sz w:val="20"/>
                <w:szCs w:val="20"/>
              </w:rPr>
            </w:pPr>
            <w:r w:rsidRPr="0020499E">
              <w:rPr>
                <w:rFonts w:ascii="Tw Cen MT" w:hAnsi="Tw Cen MT" w:cs="Tw Cen MT"/>
                <w:b/>
                <w:sz w:val="20"/>
                <w:szCs w:val="20"/>
              </w:rPr>
              <w:t>AREA OF CONCENTRATION</w:t>
            </w:r>
          </w:p>
        </w:tc>
      </w:tr>
      <w:tr w:rsidR="00E556E6" w14:paraId="08D6C273" w14:textId="77777777" w:rsidTr="00E556E6">
        <w:tc>
          <w:tcPr>
            <w:tcW w:w="10098" w:type="dxa"/>
            <w:gridSpan w:val="10"/>
            <w:shd w:val="clear" w:color="auto" w:fill="D9D9D9" w:themeFill="background1" w:themeFillShade="D9"/>
          </w:tcPr>
          <w:p w14:paraId="536FF354"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GATEWAY COURSE</w:t>
            </w:r>
          </w:p>
        </w:tc>
      </w:tr>
      <w:tr w:rsidR="00E556E6" w14:paraId="284DDCD1" w14:textId="77777777" w:rsidTr="00E556E6">
        <w:tc>
          <w:tcPr>
            <w:tcW w:w="1188" w:type="dxa"/>
          </w:tcPr>
          <w:p w14:paraId="31EE5C97"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062EA25"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0DBD4664"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31421F9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50C33667"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C0AF6FD"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BB2457D"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120B6BD"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F0F1A8B"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17A34F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48C47E50" w14:textId="77777777" w:rsidTr="00E556E6">
        <w:tc>
          <w:tcPr>
            <w:tcW w:w="10098" w:type="dxa"/>
            <w:gridSpan w:val="10"/>
            <w:shd w:val="clear" w:color="auto" w:fill="D9D9D9" w:themeFill="background1" w:themeFillShade="D9"/>
          </w:tcPr>
          <w:p w14:paraId="4E1CFA8B"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ELECTIVE 1</w:t>
            </w:r>
          </w:p>
        </w:tc>
      </w:tr>
      <w:tr w:rsidR="00E556E6" w14:paraId="6FA1709A" w14:textId="77777777" w:rsidTr="00E556E6">
        <w:tc>
          <w:tcPr>
            <w:tcW w:w="1188" w:type="dxa"/>
          </w:tcPr>
          <w:p w14:paraId="352E9868"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5799A359"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3C1C77CE"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2B2CF7F3"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7730DE2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8C72C7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C0201AF"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4078DB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0D451C3"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C518D2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35970E93" w14:textId="77777777" w:rsidTr="00E556E6">
        <w:tc>
          <w:tcPr>
            <w:tcW w:w="10098" w:type="dxa"/>
            <w:gridSpan w:val="10"/>
            <w:shd w:val="clear" w:color="auto" w:fill="D9D9D9" w:themeFill="background1" w:themeFillShade="D9"/>
          </w:tcPr>
          <w:p w14:paraId="1F69B6D0"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ELECTIVE 2</w:t>
            </w:r>
          </w:p>
        </w:tc>
      </w:tr>
      <w:tr w:rsidR="00E556E6" w14:paraId="6B1C3DD5" w14:textId="77777777" w:rsidTr="00E556E6">
        <w:tc>
          <w:tcPr>
            <w:tcW w:w="1188" w:type="dxa"/>
          </w:tcPr>
          <w:p w14:paraId="7F16DC0A"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B046624"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62CF4C5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45AFA614"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7E832142"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79FD292"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95DEC9B"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34AA750"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20179F6"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DB09A4D"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189A2054" w14:textId="77777777" w:rsidTr="00E556E6">
        <w:tc>
          <w:tcPr>
            <w:tcW w:w="10098" w:type="dxa"/>
            <w:gridSpan w:val="10"/>
            <w:shd w:val="clear" w:color="auto" w:fill="D9D9D9" w:themeFill="background1" w:themeFillShade="D9"/>
          </w:tcPr>
          <w:p w14:paraId="357D079F"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ELECTIVE 3</w:t>
            </w:r>
          </w:p>
        </w:tc>
      </w:tr>
      <w:tr w:rsidR="00E556E6" w14:paraId="2373CA9D" w14:textId="77777777" w:rsidTr="00E556E6">
        <w:tc>
          <w:tcPr>
            <w:tcW w:w="1188" w:type="dxa"/>
          </w:tcPr>
          <w:p w14:paraId="6BD6E784"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E7CAB37"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7FC124FC"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2FB4C6BE"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45392FC7"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DEACD72"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3D85452"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D27B9AF"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80B5DFF"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721B6EF"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62DF5D81" w14:textId="77777777" w:rsidTr="00E556E6">
        <w:tc>
          <w:tcPr>
            <w:tcW w:w="10098" w:type="dxa"/>
            <w:gridSpan w:val="10"/>
            <w:shd w:val="clear" w:color="auto" w:fill="D9D9D9" w:themeFill="background1" w:themeFillShade="D9"/>
          </w:tcPr>
          <w:p w14:paraId="2C30B012"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ELECTIVE 4</w:t>
            </w:r>
          </w:p>
        </w:tc>
      </w:tr>
      <w:tr w:rsidR="00E556E6" w14:paraId="25E59778" w14:textId="77777777" w:rsidTr="00E556E6">
        <w:tc>
          <w:tcPr>
            <w:tcW w:w="1188" w:type="dxa"/>
          </w:tcPr>
          <w:p w14:paraId="2E131C32"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E2D6715"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ED85DF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6D9944DC"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2BF3A95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DB4BE3B"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9F2C3C9"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14DD48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1DE3494"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493D1D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735727DF" w14:textId="77777777" w:rsidTr="00E556E6">
        <w:tc>
          <w:tcPr>
            <w:tcW w:w="10098" w:type="dxa"/>
            <w:gridSpan w:val="10"/>
            <w:shd w:val="clear" w:color="auto" w:fill="D9D9D9" w:themeFill="background1" w:themeFillShade="D9"/>
          </w:tcPr>
          <w:p w14:paraId="73F0AE2F" w14:textId="77777777" w:rsidR="00E556E6" w:rsidRPr="00AC2F5C"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AC2F5C">
              <w:rPr>
                <w:rFonts w:ascii="Tw Cen MT" w:hAnsi="Tw Cen MT" w:cs="Tw Cen MT"/>
                <w:sz w:val="20"/>
                <w:szCs w:val="20"/>
              </w:rPr>
              <w:t>ELECTIVE 5</w:t>
            </w:r>
          </w:p>
        </w:tc>
      </w:tr>
      <w:tr w:rsidR="00E556E6" w14:paraId="5C21A693" w14:textId="77777777" w:rsidTr="00E556E6">
        <w:tc>
          <w:tcPr>
            <w:tcW w:w="1188" w:type="dxa"/>
          </w:tcPr>
          <w:p w14:paraId="71A19E4E"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6042FFC2"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055AA533"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01804257"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307DA88C"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FB7CB64"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9029A14"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3DDABDC"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A16F269"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D5E77A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2BA2B4E3" w14:textId="77777777" w:rsidTr="00E556E6">
        <w:tc>
          <w:tcPr>
            <w:tcW w:w="10098" w:type="dxa"/>
            <w:gridSpan w:val="10"/>
            <w:shd w:val="clear" w:color="auto" w:fill="D9D9D9" w:themeFill="background1" w:themeFillShade="D9"/>
          </w:tcPr>
          <w:p w14:paraId="12002BF3" w14:textId="28B4E5DD"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Pr>
                <w:rFonts w:ascii="Tw Cen MT" w:hAnsi="Tw Cen MT" w:cs="Tw Cen MT"/>
                <w:sz w:val="20"/>
                <w:szCs w:val="20"/>
              </w:rPr>
              <w:t xml:space="preserve">ADDITIONAL </w:t>
            </w:r>
            <w:r w:rsidR="00AD2672">
              <w:rPr>
                <w:rFonts w:ascii="Tw Cen MT" w:hAnsi="Tw Cen MT" w:cs="Tw Cen MT"/>
                <w:sz w:val="20"/>
                <w:szCs w:val="20"/>
              </w:rPr>
              <w:t xml:space="preserve">CONCENTRATION </w:t>
            </w:r>
            <w:r>
              <w:rPr>
                <w:rFonts w:ascii="Tw Cen MT" w:hAnsi="Tw Cen MT" w:cs="Tw Cen MT"/>
                <w:sz w:val="20"/>
                <w:szCs w:val="20"/>
              </w:rPr>
              <w:t>ELECTIVES</w:t>
            </w:r>
          </w:p>
        </w:tc>
      </w:tr>
      <w:tr w:rsidR="00E556E6" w14:paraId="4387C3EF" w14:textId="77777777" w:rsidTr="00E556E6">
        <w:tc>
          <w:tcPr>
            <w:tcW w:w="1188" w:type="dxa"/>
          </w:tcPr>
          <w:p w14:paraId="1C02375E"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1C12CEE4"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897CE1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12C9B986"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5FDEFE8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8D676E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69B4B50"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EA51108"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D8B3900"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116675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0F34D797" w14:textId="77777777" w:rsidTr="00E556E6">
        <w:tc>
          <w:tcPr>
            <w:tcW w:w="1188" w:type="dxa"/>
          </w:tcPr>
          <w:p w14:paraId="4A74724D"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7051E2F0"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07C11C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02C25A5B"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751119D7"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C194392"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042092F"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0674569"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4DEB837"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1F4E057A"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535C5444" w14:textId="77777777" w:rsidTr="00E556E6">
        <w:tc>
          <w:tcPr>
            <w:tcW w:w="1188" w:type="dxa"/>
          </w:tcPr>
          <w:p w14:paraId="793F6D28"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114B854E"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945B8DC"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22D19A4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5E176A48"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43552E9D"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5EA0A70"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E9F3683"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CFB38E5"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CC2AC63"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7C84B56F" w14:textId="77777777" w:rsidTr="00E556E6">
        <w:tc>
          <w:tcPr>
            <w:tcW w:w="1188" w:type="dxa"/>
          </w:tcPr>
          <w:p w14:paraId="181989C0"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26C64472"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1F3C9E03"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73868F56"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0C35C39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59C45C1"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572CB9CE"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9E0F29E"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5C88EFB"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A222F7E"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AD2672" w14:paraId="5004403F" w14:textId="77777777" w:rsidTr="00E556E6">
        <w:tc>
          <w:tcPr>
            <w:tcW w:w="1188" w:type="dxa"/>
          </w:tcPr>
          <w:p w14:paraId="35BE97F5" w14:textId="77777777" w:rsidR="00AD2672" w:rsidRDefault="00AD2672"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4050" w:type="dxa"/>
          </w:tcPr>
          <w:p w14:paraId="6BD8683E" w14:textId="77777777" w:rsidR="00AD2672" w:rsidRDefault="00AD2672"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c>
          <w:tcPr>
            <w:tcW w:w="720" w:type="dxa"/>
          </w:tcPr>
          <w:p w14:paraId="68241559"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810" w:type="dxa"/>
          </w:tcPr>
          <w:p w14:paraId="4B53D6DE"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630" w:type="dxa"/>
          </w:tcPr>
          <w:p w14:paraId="6A66CCD3"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04CCB41D"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3C2680DF"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2C2AB7AA"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7DD4C7A0"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540" w:type="dxa"/>
          </w:tcPr>
          <w:p w14:paraId="66FB4147" w14:textId="77777777" w:rsidR="00AD2672" w:rsidRDefault="00AD2672"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r>
      <w:tr w:rsidR="00E556E6" w14:paraId="3B744FAC" w14:textId="77777777" w:rsidTr="00E556E6">
        <w:tc>
          <w:tcPr>
            <w:tcW w:w="5238" w:type="dxa"/>
            <w:gridSpan w:val="2"/>
          </w:tcPr>
          <w:p w14:paraId="0A315A2A" w14:textId="77777777" w:rsidR="00E556E6" w:rsidRPr="00006C4F"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sz w:val="20"/>
                <w:szCs w:val="20"/>
              </w:rPr>
            </w:pPr>
            <w:r w:rsidRPr="00006C4F">
              <w:rPr>
                <w:rFonts w:ascii="Tw Cen MT" w:hAnsi="Tw Cen MT" w:cs="Tw Cen MT"/>
                <w:b/>
                <w:sz w:val="20"/>
                <w:szCs w:val="20"/>
              </w:rPr>
              <w:t>SECTION TOTAL</w:t>
            </w:r>
          </w:p>
        </w:tc>
        <w:tc>
          <w:tcPr>
            <w:tcW w:w="720" w:type="dxa"/>
          </w:tcPr>
          <w:p w14:paraId="225CB408" w14:textId="77777777" w:rsidR="00E556E6"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20"/>
                <w:szCs w:val="20"/>
              </w:rPr>
            </w:pPr>
          </w:p>
        </w:tc>
        <w:tc>
          <w:tcPr>
            <w:tcW w:w="4140" w:type="dxa"/>
            <w:gridSpan w:val="7"/>
            <w:shd w:val="clear" w:color="auto" w:fill="808080" w:themeFill="background1" w:themeFillShade="80"/>
          </w:tcPr>
          <w:p w14:paraId="59736847" w14:textId="77777777" w:rsid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tc>
      </w:tr>
    </w:tbl>
    <w:p w14:paraId="5947A773" w14:textId="622C6BFA" w:rsidR="00E556E6" w:rsidRPr="004F236C" w:rsidRDefault="00CA5B4C" w:rsidP="004F2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sz w:val="18"/>
          <w:szCs w:val="18"/>
        </w:rPr>
      </w:pPr>
      <w:r w:rsidRPr="00E556E6">
        <w:rPr>
          <w:rFonts w:ascii="Tw Cen MT" w:hAnsi="Tw Cen MT" w:cs="Tw Cen MT"/>
          <w:sz w:val="18"/>
          <w:szCs w:val="18"/>
        </w:rPr>
        <w:t>NOTE: Place an asterisk (*) next to the course number for any course for which</w:t>
      </w:r>
      <w:r w:rsidR="00E556E6" w:rsidRPr="00E556E6">
        <w:rPr>
          <w:rFonts w:ascii="Tw Cen MT" w:hAnsi="Tw Cen MT" w:cs="Tw Cen MT"/>
          <w:sz w:val="18"/>
          <w:szCs w:val="18"/>
        </w:rPr>
        <w:t xml:space="preserve"> you received petition approval (e.g., IPS 244*)</w:t>
      </w:r>
    </w:p>
    <w:tbl>
      <w:tblPr>
        <w:tblStyle w:val="TableGrid"/>
        <w:tblpPr w:leftFromText="180" w:rightFromText="180" w:vertAnchor="page" w:horzAnchor="page" w:tblpX="1189" w:tblpY="8173"/>
        <w:tblW w:w="4698" w:type="dxa"/>
        <w:tblLayout w:type="fixed"/>
        <w:tblLook w:val="04A0" w:firstRow="1" w:lastRow="0" w:firstColumn="1" w:lastColumn="0" w:noHBand="0" w:noVBand="1"/>
      </w:tblPr>
      <w:tblGrid>
        <w:gridCol w:w="3888"/>
        <w:gridCol w:w="810"/>
      </w:tblGrid>
      <w:tr w:rsidR="00E556E6" w14:paraId="68CB9EDE" w14:textId="77777777" w:rsidTr="005F7D8C">
        <w:tc>
          <w:tcPr>
            <w:tcW w:w="4698" w:type="dxa"/>
            <w:gridSpan w:val="2"/>
            <w:shd w:val="clear" w:color="auto" w:fill="BFBFBF" w:themeFill="background1" w:themeFillShade="BF"/>
          </w:tcPr>
          <w:p w14:paraId="617BE34B" w14:textId="77777777" w:rsidR="00E556E6" w:rsidRPr="00AC2F5C" w:rsidRDefault="00E556E6"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b/>
              </w:rPr>
            </w:pPr>
            <w:r w:rsidRPr="00AC2F5C">
              <w:rPr>
                <w:rFonts w:ascii="Tw Cen MT" w:hAnsi="Tw Cen MT" w:cs="Tw Cen MT"/>
                <w:b/>
              </w:rPr>
              <w:t>SUMMARY</w:t>
            </w:r>
          </w:p>
        </w:tc>
      </w:tr>
      <w:tr w:rsidR="00E556E6" w14:paraId="70105F72" w14:textId="77777777" w:rsidTr="005F7D8C">
        <w:trPr>
          <w:trHeight w:val="125"/>
        </w:trPr>
        <w:tc>
          <w:tcPr>
            <w:tcW w:w="3888" w:type="dxa"/>
          </w:tcPr>
          <w:p w14:paraId="669A96B1" w14:textId="3B7053EA" w:rsidR="00E556E6" w:rsidRPr="00436AF7" w:rsidRDefault="00E556E6" w:rsidP="004F2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rPr>
            </w:pPr>
            <w:r w:rsidRPr="00436AF7">
              <w:rPr>
                <w:rFonts w:ascii="Tw Cen MT" w:hAnsi="Tw Cen MT" w:cs="Tw Cen MT"/>
              </w:rPr>
              <w:t xml:space="preserve">YEAR 1 – </w:t>
            </w:r>
            <w:r w:rsidR="004F236C">
              <w:rPr>
                <w:rFonts w:ascii="Tw Cen MT" w:hAnsi="Tw Cen MT" w:cs="Tw Cen MT"/>
              </w:rPr>
              <w:t xml:space="preserve">PAGE 1 UNITS </w:t>
            </w:r>
            <w:r w:rsidR="004F236C" w:rsidRPr="004F236C">
              <w:rPr>
                <w:rFonts w:ascii="Tw Cen MT" w:hAnsi="Tw Cen MT" w:cs="Tw Cen MT"/>
                <w:sz w:val="18"/>
                <w:szCs w:val="18"/>
              </w:rPr>
              <w:t>(core)</w:t>
            </w:r>
          </w:p>
        </w:tc>
        <w:tc>
          <w:tcPr>
            <w:tcW w:w="810" w:type="dxa"/>
          </w:tcPr>
          <w:p w14:paraId="539401A8" w14:textId="77777777" w:rsidR="00E556E6" w:rsidRPr="00436AF7"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p>
        </w:tc>
      </w:tr>
      <w:tr w:rsidR="004F236C" w14:paraId="6397E4CB" w14:textId="77777777" w:rsidTr="004F236C">
        <w:tc>
          <w:tcPr>
            <w:tcW w:w="3888" w:type="dxa"/>
            <w:tcBorders>
              <w:bottom w:val="single" w:sz="4" w:space="0" w:color="auto"/>
            </w:tcBorders>
          </w:tcPr>
          <w:p w14:paraId="1C5A554B" w14:textId="5E674935" w:rsidR="004F236C" w:rsidRPr="00436AF7"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rPr>
            </w:pPr>
            <w:r>
              <w:rPr>
                <w:rFonts w:ascii="Tw Cen MT" w:hAnsi="Tw Cen MT" w:cs="Tw Cen MT"/>
              </w:rPr>
              <w:t xml:space="preserve">YEAR 1 – PAGE 2 UNITS </w:t>
            </w:r>
            <w:r w:rsidRPr="004F236C">
              <w:rPr>
                <w:rFonts w:ascii="Tw Cen MT" w:hAnsi="Tw Cen MT" w:cs="Tw Cen MT"/>
                <w:sz w:val="18"/>
                <w:szCs w:val="18"/>
              </w:rPr>
              <w:t>(concentration)</w:t>
            </w:r>
          </w:p>
        </w:tc>
        <w:tc>
          <w:tcPr>
            <w:tcW w:w="810" w:type="dxa"/>
            <w:tcBorders>
              <w:bottom w:val="single" w:sz="4" w:space="0" w:color="auto"/>
            </w:tcBorders>
          </w:tcPr>
          <w:p w14:paraId="5086EF51" w14:textId="77777777" w:rsidR="004F236C" w:rsidRPr="00436AF7" w:rsidRDefault="004F236C"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p>
        </w:tc>
      </w:tr>
      <w:tr w:rsidR="004F236C" w14:paraId="7C78A28A" w14:textId="77777777" w:rsidTr="004F236C">
        <w:tc>
          <w:tcPr>
            <w:tcW w:w="3888" w:type="dxa"/>
            <w:shd w:val="pct15" w:color="auto" w:fill="auto"/>
          </w:tcPr>
          <w:p w14:paraId="784A421B" w14:textId="3DB4389A" w:rsidR="004F236C" w:rsidRPr="00436AF7"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rPr>
            </w:pPr>
            <w:r>
              <w:rPr>
                <w:rFonts w:ascii="Tw Cen MT" w:hAnsi="Tw Cen MT" w:cs="Tw Cen MT"/>
              </w:rPr>
              <w:t>YEAR 1 – TOTAL UNITS</w:t>
            </w:r>
          </w:p>
        </w:tc>
        <w:tc>
          <w:tcPr>
            <w:tcW w:w="810" w:type="dxa"/>
            <w:shd w:val="pct15" w:color="auto" w:fill="auto"/>
          </w:tcPr>
          <w:p w14:paraId="53D70F73" w14:textId="77777777" w:rsidR="004F236C" w:rsidRPr="00436AF7" w:rsidRDefault="004F236C"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p>
        </w:tc>
      </w:tr>
      <w:tr w:rsidR="00E556E6" w14:paraId="56BECADD" w14:textId="77777777" w:rsidTr="004F236C">
        <w:tc>
          <w:tcPr>
            <w:tcW w:w="3888" w:type="dxa"/>
            <w:tcBorders>
              <w:bottom w:val="single" w:sz="4" w:space="0" w:color="auto"/>
            </w:tcBorders>
          </w:tcPr>
          <w:p w14:paraId="3F2A9B50" w14:textId="5F5013CB" w:rsidR="00E556E6" w:rsidRPr="00436AF7" w:rsidRDefault="00E556E6"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rPr>
            </w:pPr>
            <w:r w:rsidRPr="00436AF7">
              <w:rPr>
                <w:rFonts w:ascii="Tw Cen MT" w:hAnsi="Tw Cen MT" w:cs="Tw Cen MT"/>
              </w:rPr>
              <w:t xml:space="preserve">YEAR 2 – UNITS </w:t>
            </w:r>
            <w:r w:rsidR="004F236C">
              <w:rPr>
                <w:rFonts w:ascii="Tw Cen MT" w:hAnsi="Tw Cen MT" w:cs="Tw Cen MT"/>
              </w:rPr>
              <w:t xml:space="preserve">STILL </w:t>
            </w:r>
            <w:r w:rsidRPr="00436AF7">
              <w:rPr>
                <w:rFonts w:ascii="Tw Cen MT" w:hAnsi="Tw Cen MT" w:cs="Tw Cen MT"/>
              </w:rPr>
              <w:t>TO COMPLETE</w:t>
            </w:r>
          </w:p>
        </w:tc>
        <w:tc>
          <w:tcPr>
            <w:tcW w:w="810" w:type="dxa"/>
            <w:tcBorders>
              <w:bottom w:val="single" w:sz="4" w:space="0" w:color="auto"/>
            </w:tcBorders>
          </w:tcPr>
          <w:p w14:paraId="6095327D" w14:textId="77777777" w:rsidR="00E556E6" w:rsidRPr="00436AF7"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p>
        </w:tc>
      </w:tr>
      <w:tr w:rsidR="00E556E6" w14:paraId="2E458748" w14:textId="77777777" w:rsidTr="004F236C">
        <w:tc>
          <w:tcPr>
            <w:tcW w:w="3888" w:type="dxa"/>
            <w:shd w:val="pct15" w:color="auto" w:fill="auto"/>
          </w:tcPr>
          <w:p w14:paraId="707957E0" w14:textId="2B22693F" w:rsidR="00E556E6" w:rsidRPr="00436AF7" w:rsidRDefault="004F236C" w:rsidP="005F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rPr>
            </w:pPr>
            <w:r>
              <w:rPr>
                <w:rFonts w:ascii="Tw Cen MT" w:hAnsi="Tw Cen MT" w:cs="Tw Cen MT"/>
              </w:rPr>
              <w:t>DEGREE PROGRAM – TOTAL UNITS</w:t>
            </w:r>
          </w:p>
        </w:tc>
        <w:tc>
          <w:tcPr>
            <w:tcW w:w="810" w:type="dxa"/>
            <w:shd w:val="pct15" w:color="auto" w:fill="auto"/>
          </w:tcPr>
          <w:p w14:paraId="7A2D132C" w14:textId="77777777" w:rsidR="00E556E6" w:rsidRPr="00436AF7" w:rsidRDefault="00E556E6" w:rsidP="000A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w Cen MT"/>
              </w:rPr>
            </w:pPr>
          </w:p>
        </w:tc>
      </w:tr>
    </w:tbl>
    <w:p w14:paraId="5D374AB5" w14:textId="77777777" w:rsidR="004F236C" w:rsidRDefault="004F236C"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b/>
          <w:color w:val="000000"/>
          <w:sz w:val="20"/>
          <w:szCs w:val="20"/>
        </w:rPr>
      </w:pPr>
    </w:p>
    <w:p w14:paraId="6820A373" w14:textId="77777777" w:rsidR="004F236C" w:rsidRDefault="004F236C"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b/>
          <w:color w:val="000000"/>
          <w:sz w:val="20"/>
          <w:szCs w:val="20"/>
        </w:rPr>
      </w:pPr>
    </w:p>
    <w:p w14:paraId="4F9F70B6" w14:textId="65C673B0" w:rsidR="00B00ADE" w:rsidRPr="00E556E6" w:rsidRDefault="00E556E6" w:rsidP="00E55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rPr>
      </w:pPr>
      <w:r w:rsidRPr="00FA5729">
        <w:rPr>
          <w:rFonts w:ascii="Tw Cen MT" w:hAnsi="Tw Cen MT" w:cs="Tw Cen MT"/>
        </w:rPr>
        <w:t>SECOND LANGUAGE REQUIREMENT</w:t>
      </w:r>
    </w:p>
    <w:p w14:paraId="340541D2" w14:textId="77777777" w:rsidR="0098511F" w:rsidRPr="00B00ADE" w:rsidRDefault="0098511F"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16"/>
          <w:szCs w:val="16"/>
        </w:rPr>
      </w:pPr>
    </w:p>
    <w:p w14:paraId="76200F84" w14:textId="77777777" w:rsidR="00AD2672" w:rsidRDefault="00D11EA7"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r w:rsidRPr="00D11EA7">
        <w:rPr>
          <w:rFonts w:ascii="Minion Pro Med Ital" w:eastAsia="MS Gothic" w:hAnsi="Minion Pro Med Ital" w:cs="Minion Pro Med Ital"/>
          <w:color w:val="000000"/>
          <w:sz w:val="20"/>
          <w:szCs w:val="20"/>
        </w:rPr>
        <w:t>☐</w:t>
      </w:r>
      <w:r w:rsidRPr="00D11EA7">
        <w:rPr>
          <w:rFonts w:ascii="Tw Cen MT" w:eastAsia="MS Gothic" w:hAnsi="Tw Cen MT" w:cs="Minion Pro Med Ital"/>
          <w:color w:val="000000"/>
          <w:sz w:val="20"/>
          <w:szCs w:val="20"/>
        </w:rPr>
        <w:t xml:space="preserve"> Previous coursework ________________________</w:t>
      </w:r>
      <w:r w:rsidRPr="00D11EA7">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p>
    <w:p w14:paraId="6EBC4158" w14:textId="77777777" w:rsidR="00AD2672" w:rsidRDefault="00AD2672"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0DFC66F1" w14:textId="470039F5" w:rsidR="00D11EA7" w:rsidRPr="00D11EA7" w:rsidRDefault="00D11EA7"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r w:rsidRPr="00D11EA7">
        <w:rPr>
          <w:rFonts w:ascii="Minion Pro Med Ital" w:eastAsia="MS Gothic" w:hAnsi="Minion Pro Med Ital" w:cs="Minion Pro Med Ital"/>
          <w:color w:val="000000"/>
          <w:sz w:val="20"/>
          <w:szCs w:val="20"/>
        </w:rPr>
        <w:t>☐</w:t>
      </w:r>
      <w:r w:rsidRPr="00D11EA7">
        <w:rPr>
          <w:rFonts w:ascii="Tw Cen MT" w:eastAsia="MS Gothic" w:hAnsi="Tw Cen MT" w:cs="Minion Pro Med Ital"/>
          <w:color w:val="000000"/>
          <w:sz w:val="20"/>
          <w:szCs w:val="20"/>
        </w:rPr>
        <w:t xml:space="preserve"> Exam taken at Stanford ___________</w:t>
      </w:r>
      <w:r>
        <w:rPr>
          <w:rFonts w:ascii="Tw Cen MT" w:eastAsia="MS Gothic" w:hAnsi="Tw Cen MT" w:cs="Minion Pro Med Ital"/>
          <w:color w:val="000000"/>
          <w:sz w:val="20"/>
          <w:szCs w:val="20"/>
        </w:rPr>
        <w:t>__________</w:t>
      </w:r>
    </w:p>
    <w:p w14:paraId="2652AC57" w14:textId="608BA1A1" w:rsidR="00D11EA7" w:rsidRDefault="00D11EA7"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16"/>
          <w:szCs w:val="16"/>
        </w:rPr>
      </w:pP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t xml:space="preserve">     </w:t>
      </w:r>
      <w:r>
        <w:rPr>
          <w:rFonts w:ascii="Tw Cen MT" w:eastAsia="MS Gothic" w:hAnsi="Tw Cen MT" w:cs="Minion Pro Med Ital"/>
          <w:color w:val="000000"/>
          <w:sz w:val="20"/>
          <w:szCs w:val="20"/>
        </w:rPr>
        <w:tab/>
      </w:r>
      <w:r w:rsidR="00AD2672">
        <w:rPr>
          <w:rFonts w:ascii="Tw Cen MT" w:eastAsia="MS Gothic" w:hAnsi="Tw Cen MT" w:cs="Minion Pro Med Ital"/>
          <w:color w:val="000000"/>
          <w:sz w:val="20"/>
          <w:szCs w:val="20"/>
        </w:rPr>
        <w:t xml:space="preserve"> </w:t>
      </w:r>
      <w:r w:rsidRPr="00D11EA7">
        <w:rPr>
          <w:rFonts w:ascii="Tw Cen MT" w:eastAsia="MS Gothic" w:hAnsi="Tw Cen MT" w:cs="Minion Pro Med Ital"/>
          <w:color w:val="000000"/>
          <w:sz w:val="16"/>
          <w:szCs w:val="16"/>
        </w:rPr>
        <w:t>(list language and institution)</w:t>
      </w:r>
      <w:r>
        <w:rPr>
          <w:rFonts w:ascii="Tw Cen MT" w:eastAsia="MS Gothic" w:hAnsi="Tw Cen MT" w:cs="Minion Pro Med Ital"/>
          <w:color w:val="000000"/>
          <w:sz w:val="16"/>
          <w:szCs w:val="16"/>
        </w:rPr>
        <w:tab/>
      </w:r>
      <w:r>
        <w:rPr>
          <w:rFonts w:ascii="Tw Cen MT" w:eastAsia="MS Gothic" w:hAnsi="Tw Cen MT" w:cs="Minion Pro Med Ital"/>
          <w:color w:val="000000"/>
          <w:sz w:val="16"/>
          <w:szCs w:val="16"/>
        </w:rPr>
        <w:tab/>
      </w:r>
      <w:r>
        <w:rPr>
          <w:rFonts w:ascii="Tw Cen MT" w:eastAsia="MS Gothic" w:hAnsi="Tw Cen MT" w:cs="Minion Pro Med Ital"/>
          <w:color w:val="000000"/>
          <w:sz w:val="16"/>
          <w:szCs w:val="16"/>
        </w:rPr>
        <w:tab/>
      </w:r>
      <w:r>
        <w:rPr>
          <w:rFonts w:ascii="Tw Cen MT" w:eastAsia="MS Gothic" w:hAnsi="Tw Cen MT" w:cs="Minion Pro Med Ital"/>
          <w:color w:val="000000"/>
          <w:sz w:val="16"/>
          <w:szCs w:val="16"/>
        </w:rPr>
        <w:tab/>
      </w:r>
      <w:r>
        <w:rPr>
          <w:rFonts w:ascii="Tw Cen MT" w:eastAsia="MS Gothic" w:hAnsi="Tw Cen MT" w:cs="Minion Pro Med Ital"/>
          <w:color w:val="000000"/>
          <w:sz w:val="16"/>
          <w:szCs w:val="16"/>
        </w:rPr>
        <w:tab/>
      </w:r>
      <w:r>
        <w:rPr>
          <w:rFonts w:ascii="Tw Cen MT" w:eastAsia="MS Gothic" w:hAnsi="Tw Cen MT" w:cs="Minion Pro Med Ital"/>
          <w:color w:val="000000"/>
          <w:sz w:val="16"/>
          <w:szCs w:val="16"/>
        </w:rPr>
        <w:tab/>
        <w:t>(list language and date of exam)</w:t>
      </w:r>
    </w:p>
    <w:p w14:paraId="6C3FAD87" w14:textId="77777777" w:rsidR="00436AF7" w:rsidRPr="00D11EA7" w:rsidRDefault="00436AF7"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16"/>
          <w:szCs w:val="16"/>
        </w:rPr>
      </w:pPr>
    </w:p>
    <w:p w14:paraId="6DB4A7FC" w14:textId="77777777" w:rsidR="00AD2672" w:rsidRDefault="00D11EA7"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r w:rsidRPr="00D11EA7">
        <w:rPr>
          <w:rFonts w:ascii="Minion Pro Med Ital" w:eastAsia="MS Gothic" w:hAnsi="Minion Pro Med Ital" w:cs="Minion Pro Med Ital"/>
          <w:color w:val="000000"/>
          <w:sz w:val="20"/>
          <w:szCs w:val="20"/>
        </w:rPr>
        <w:t>☐</w:t>
      </w:r>
      <w:r w:rsidRPr="00D11EA7">
        <w:rPr>
          <w:rFonts w:ascii="Tw Cen MT" w:eastAsia="MS Gothic" w:hAnsi="Tw Cen MT" w:cs="Minion Pro Med Ital"/>
          <w:color w:val="000000"/>
          <w:sz w:val="20"/>
          <w:szCs w:val="20"/>
        </w:rPr>
        <w:t xml:space="preserve"> </w:t>
      </w:r>
      <w:r w:rsidR="00436AF7">
        <w:rPr>
          <w:rFonts w:ascii="Tw Cen MT" w:eastAsia="MS Gothic" w:hAnsi="Tw Cen MT" w:cs="Minion Pro Med Ital"/>
          <w:color w:val="000000"/>
          <w:sz w:val="20"/>
          <w:szCs w:val="20"/>
        </w:rPr>
        <w:t>English is my second language</w:t>
      </w:r>
      <w:r w:rsidR="00FA5729">
        <w:rPr>
          <w:rFonts w:ascii="Tw Cen MT" w:eastAsia="MS Gothic" w:hAnsi="Tw Cen MT" w:cs="Minion Pro Med Ital"/>
          <w:color w:val="000000"/>
          <w:sz w:val="20"/>
          <w:szCs w:val="20"/>
        </w:rPr>
        <w:tab/>
      </w:r>
      <w:r w:rsidR="00FA5729">
        <w:rPr>
          <w:rFonts w:ascii="Tw Cen MT" w:eastAsia="MS Gothic" w:hAnsi="Tw Cen MT" w:cs="Minion Pro Med Ital"/>
          <w:color w:val="000000"/>
          <w:sz w:val="20"/>
          <w:szCs w:val="20"/>
        </w:rPr>
        <w:tab/>
      </w:r>
    </w:p>
    <w:p w14:paraId="4723C8E6" w14:textId="469D6BFA" w:rsidR="00AD2672" w:rsidRDefault="00FA5729"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p>
    <w:p w14:paraId="08ECE058" w14:textId="5CC0DB94" w:rsidR="00C86B45" w:rsidRPr="00C86B45" w:rsidRDefault="00AD2672"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t xml:space="preserve"> </w:t>
      </w:r>
      <w:r w:rsidR="00D11EA7" w:rsidRPr="00D11EA7">
        <w:rPr>
          <w:rFonts w:ascii="Minion Pro Med Ital" w:eastAsia="MS Gothic" w:hAnsi="Minion Pro Med Ital" w:cs="Minion Pro Med Ital"/>
          <w:color w:val="000000"/>
          <w:sz w:val="20"/>
          <w:szCs w:val="20"/>
        </w:rPr>
        <w:t>☐</w:t>
      </w:r>
      <w:r w:rsidR="00FA5729">
        <w:rPr>
          <w:rFonts w:ascii="Minion Pro Med Ital" w:eastAsia="MS Gothic" w:hAnsi="Minion Pro Med Ital" w:cs="Minion Pro Med Ital"/>
          <w:color w:val="000000"/>
          <w:sz w:val="20"/>
          <w:szCs w:val="20"/>
        </w:rPr>
        <w:t xml:space="preserve"> </w:t>
      </w:r>
      <w:r w:rsidR="00C86B45" w:rsidRPr="00C86B45">
        <w:rPr>
          <w:rFonts w:ascii="Tw Cen MT" w:eastAsia="MS Gothic" w:hAnsi="Tw Cen MT" w:cs="Minion Pro Med Ital"/>
          <w:color w:val="000000"/>
          <w:sz w:val="20"/>
          <w:szCs w:val="20"/>
        </w:rPr>
        <w:t>Coursework taken at Stanford ________________</w:t>
      </w:r>
    </w:p>
    <w:p w14:paraId="67DE4247" w14:textId="734CB368" w:rsidR="00C86B45" w:rsidRDefault="00C86B45"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16"/>
          <w:szCs w:val="16"/>
        </w:rPr>
      </w:pP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r>
      <w:r>
        <w:rPr>
          <w:rFonts w:ascii="Tw Cen MT" w:eastAsia="MS Gothic" w:hAnsi="Tw Cen MT" w:cs="Minion Pro Med Ital"/>
          <w:color w:val="000000"/>
          <w:sz w:val="20"/>
          <w:szCs w:val="20"/>
        </w:rPr>
        <w:tab/>
        <w:t xml:space="preserve">    </w:t>
      </w:r>
      <w:r w:rsidR="00AD2672">
        <w:rPr>
          <w:rFonts w:ascii="Tw Cen MT" w:eastAsia="MS Gothic" w:hAnsi="Tw Cen MT" w:cs="Minion Pro Med Ital"/>
          <w:color w:val="000000"/>
          <w:sz w:val="20"/>
          <w:szCs w:val="20"/>
        </w:rPr>
        <w:t xml:space="preserve">   </w:t>
      </w:r>
      <w:r>
        <w:rPr>
          <w:rFonts w:ascii="Tw Cen MT" w:eastAsia="MS Gothic" w:hAnsi="Tw Cen MT" w:cs="Minion Pro Med Ital"/>
          <w:color w:val="000000"/>
          <w:sz w:val="16"/>
          <w:szCs w:val="16"/>
        </w:rPr>
        <w:t>(list language)</w:t>
      </w:r>
    </w:p>
    <w:p w14:paraId="04087386" w14:textId="77777777" w:rsidR="00B00ADE" w:rsidRDefault="00B00ADE"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38C1583C" w14:textId="46F6E596" w:rsidR="00C86B45" w:rsidRPr="00B00ADE" w:rsidRDefault="00B00ADE"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rPr>
      </w:pPr>
      <w:r w:rsidRPr="00B00ADE">
        <w:rPr>
          <w:rFonts w:ascii="Tw Cen MT" w:eastAsia="MS Gothic" w:hAnsi="Tw Cen MT" w:cs="Minion Pro Med Ital"/>
          <w:color w:val="000000"/>
        </w:rPr>
        <w:t xml:space="preserve">DEGREE REQUIREMENTS TO COMPLETE IN YEAR 2 </w:t>
      </w:r>
      <w:r w:rsidRPr="00023598">
        <w:rPr>
          <w:rFonts w:ascii="Tw Cen MT" w:eastAsia="MS Gothic" w:hAnsi="Tw Cen MT" w:cs="Minion Pro Med Ital"/>
          <w:color w:val="000000"/>
          <w:sz w:val="18"/>
          <w:szCs w:val="18"/>
        </w:rPr>
        <w:t>(</w:t>
      </w:r>
      <w:r w:rsidR="00AD2672" w:rsidRPr="00AD2672">
        <w:rPr>
          <w:rFonts w:ascii="Tw Cen MT" w:eastAsia="MS Gothic" w:hAnsi="Tw Cen MT" w:cs="Minion Pro Med Ital"/>
          <w:i/>
          <w:color w:val="000000"/>
          <w:sz w:val="18"/>
          <w:szCs w:val="18"/>
        </w:rPr>
        <w:t>IPS will fill out this section</w:t>
      </w:r>
      <w:r w:rsidRPr="00023598">
        <w:rPr>
          <w:rFonts w:ascii="Tw Cen MT" w:eastAsia="MS Gothic" w:hAnsi="Tw Cen MT" w:cs="Minion Pro Med Ital"/>
          <w:color w:val="000000"/>
          <w:sz w:val="18"/>
          <w:szCs w:val="18"/>
        </w:rPr>
        <w:t>)</w:t>
      </w:r>
      <w:r w:rsidRPr="00023598">
        <w:rPr>
          <w:rFonts w:ascii="Tw Cen MT" w:eastAsia="MS Gothic" w:hAnsi="Tw Cen MT" w:cs="Minion Pro Med Ital"/>
          <w:color w:val="000000"/>
        </w:rPr>
        <w:t>:</w:t>
      </w:r>
    </w:p>
    <w:p w14:paraId="4E21899A" w14:textId="77777777" w:rsidR="00AD2672" w:rsidRDefault="00AD2672"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bookmarkStart w:id="0" w:name="_GoBack"/>
      <w:bookmarkEnd w:id="0"/>
    </w:p>
    <w:p w14:paraId="67C47946" w14:textId="77777777" w:rsidR="00AD2672" w:rsidRDefault="00AD2672"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776D5FD2" w14:textId="77777777" w:rsidR="00AD2672" w:rsidRDefault="00AD2672"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3A0202FC" w14:textId="77777777" w:rsidR="00AD2672" w:rsidRDefault="00AD2672"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049545BF" w14:textId="77777777" w:rsidR="00AD2672" w:rsidRDefault="00AD2672"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1D1C6C4F" w14:textId="77777777" w:rsidR="00B00ADE" w:rsidRDefault="00B00ADE" w:rsidP="00B00AD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0C5E6A30" w14:textId="77777777" w:rsidR="00B00ADE" w:rsidRDefault="00B00ADE" w:rsidP="00B00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eastAsia="MS Gothic" w:hAnsi="Tw Cen MT" w:cs="Minion Pro Med Ital"/>
          <w:color w:val="000000"/>
          <w:sz w:val="20"/>
          <w:szCs w:val="20"/>
        </w:rPr>
      </w:pPr>
    </w:p>
    <w:p w14:paraId="627ADE2E" w14:textId="75EE1091" w:rsidR="00B00ADE" w:rsidRPr="00E556E6" w:rsidRDefault="00B00ADE"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E556E6">
        <w:rPr>
          <w:rFonts w:ascii="Tw Cen MT" w:hAnsi="Tw Cen MT" w:cs="Tw Cen MT"/>
          <w:sz w:val="20"/>
          <w:szCs w:val="20"/>
        </w:rPr>
        <w:t>Student Signature______________________________________</w:t>
      </w:r>
      <w:r w:rsidR="00E556E6">
        <w:rPr>
          <w:rFonts w:ascii="Tw Cen MT" w:hAnsi="Tw Cen MT" w:cs="Tw Cen MT"/>
          <w:sz w:val="20"/>
          <w:szCs w:val="20"/>
        </w:rPr>
        <w:t>_</w:t>
      </w:r>
      <w:r w:rsidRPr="00E556E6">
        <w:rPr>
          <w:rFonts w:ascii="Tw Cen MT" w:hAnsi="Tw Cen MT" w:cs="Tw Cen MT"/>
          <w:sz w:val="20"/>
          <w:szCs w:val="20"/>
        </w:rPr>
        <w:tab/>
      </w:r>
      <w:r w:rsidR="00E556E6">
        <w:rPr>
          <w:rFonts w:ascii="Tw Cen MT" w:hAnsi="Tw Cen MT" w:cs="Tw Cen MT"/>
          <w:sz w:val="20"/>
          <w:szCs w:val="20"/>
        </w:rPr>
        <w:tab/>
      </w:r>
      <w:r w:rsidRPr="00E556E6">
        <w:rPr>
          <w:rFonts w:ascii="Tw Cen MT" w:hAnsi="Tw Cen MT" w:cs="Tw Cen MT"/>
          <w:sz w:val="20"/>
          <w:szCs w:val="20"/>
        </w:rPr>
        <w:t>Date__________________</w:t>
      </w:r>
      <w:r w:rsidR="00E556E6">
        <w:rPr>
          <w:rFonts w:ascii="Tw Cen MT" w:hAnsi="Tw Cen MT" w:cs="Tw Cen MT"/>
          <w:sz w:val="20"/>
          <w:szCs w:val="20"/>
        </w:rPr>
        <w:t>_____</w:t>
      </w:r>
    </w:p>
    <w:p w14:paraId="25EE5136" w14:textId="77777777" w:rsidR="00B00ADE" w:rsidRPr="00E556E6" w:rsidRDefault="00B00ADE"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p>
    <w:p w14:paraId="3A3B0E7E" w14:textId="577CFF11" w:rsidR="00DC7BB6" w:rsidRPr="00E556E6" w:rsidRDefault="00B00ADE" w:rsidP="00BE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0"/>
          <w:szCs w:val="20"/>
        </w:rPr>
      </w:pPr>
      <w:r w:rsidRPr="00E556E6">
        <w:rPr>
          <w:rFonts w:ascii="Tw Cen MT" w:hAnsi="Tw Cen MT" w:cs="Tw Cen MT"/>
          <w:sz w:val="20"/>
          <w:szCs w:val="20"/>
        </w:rPr>
        <w:t>IPS Student Services Signature ____________________________</w:t>
      </w:r>
      <w:r w:rsidR="00E556E6">
        <w:rPr>
          <w:rFonts w:ascii="Tw Cen MT" w:hAnsi="Tw Cen MT" w:cs="Tw Cen MT"/>
          <w:sz w:val="20"/>
          <w:szCs w:val="20"/>
        </w:rPr>
        <w:t>_</w:t>
      </w:r>
      <w:r w:rsidRPr="00E556E6">
        <w:rPr>
          <w:rFonts w:ascii="Tw Cen MT" w:hAnsi="Tw Cen MT" w:cs="Tw Cen MT"/>
          <w:sz w:val="20"/>
          <w:szCs w:val="20"/>
        </w:rPr>
        <w:tab/>
      </w:r>
      <w:r w:rsidR="00E556E6">
        <w:rPr>
          <w:rFonts w:ascii="Tw Cen MT" w:hAnsi="Tw Cen MT" w:cs="Tw Cen MT"/>
          <w:sz w:val="20"/>
          <w:szCs w:val="20"/>
        </w:rPr>
        <w:tab/>
      </w:r>
      <w:r w:rsidRPr="00E556E6">
        <w:rPr>
          <w:rFonts w:ascii="Tw Cen MT" w:hAnsi="Tw Cen MT" w:cs="Tw Cen MT"/>
          <w:sz w:val="20"/>
          <w:szCs w:val="20"/>
        </w:rPr>
        <w:t>Date__________________</w:t>
      </w:r>
      <w:r w:rsidR="00E556E6">
        <w:rPr>
          <w:rFonts w:ascii="Tw Cen MT" w:hAnsi="Tw Cen MT" w:cs="Tw Cen MT"/>
          <w:sz w:val="20"/>
          <w:szCs w:val="20"/>
        </w:rPr>
        <w:t>_____</w:t>
      </w:r>
    </w:p>
    <w:sectPr w:rsidR="00DC7BB6" w:rsidRPr="00E556E6" w:rsidSect="00822CA8">
      <w:footerReference w:type="even" r:id="rId10"/>
      <w:footerReference w:type="default" r:id="rId11"/>
      <w:pgSz w:w="12240" w:h="15840"/>
      <w:pgMar w:top="1152"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A811" w14:textId="77777777" w:rsidR="00BB6ABF" w:rsidRDefault="00BB6ABF" w:rsidP="00AD2672">
      <w:r>
        <w:separator/>
      </w:r>
    </w:p>
  </w:endnote>
  <w:endnote w:type="continuationSeparator" w:id="0">
    <w:p w14:paraId="5484A279" w14:textId="77777777" w:rsidR="00BB6ABF" w:rsidRDefault="00BB6ABF" w:rsidP="00AD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Minion Pro Med Ital">
    <w:altName w:val="Times New Roman"/>
    <w:panose1 w:val="0204050305030609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896100"/>
      <w:docPartObj>
        <w:docPartGallery w:val="Page Numbers (Bottom of Page)"/>
        <w:docPartUnique/>
      </w:docPartObj>
    </w:sdtPr>
    <w:sdtContent>
      <w:p w14:paraId="0F35DC3E" w14:textId="0EA4B17A" w:rsidR="00AD2672" w:rsidRDefault="00AD2672" w:rsidP="001117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BEF3E" w14:textId="77777777" w:rsidR="00AD2672" w:rsidRDefault="00AD2672" w:rsidP="00AD2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56700"/>
      <w:docPartObj>
        <w:docPartGallery w:val="Page Numbers (Bottom of Page)"/>
        <w:docPartUnique/>
      </w:docPartObj>
    </w:sdtPr>
    <w:sdtContent>
      <w:p w14:paraId="123B16DD" w14:textId="54DC7658" w:rsidR="00AD2672" w:rsidRDefault="00AD2672" w:rsidP="001117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1FA64A" w14:textId="77777777" w:rsidR="00AD2672" w:rsidRDefault="00AD2672" w:rsidP="00AD2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94E9" w14:textId="77777777" w:rsidR="00BB6ABF" w:rsidRDefault="00BB6ABF" w:rsidP="00AD2672">
      <w:r>
        <w:separator/>
      </w:r>
    </w:p>
  </w:footnote>
  <w:footnote w:type="continuationSeparator" w:id="0">
    <w:p w14:paraId="4DFAA335" w14:textId="77777777" w:rsidR="00BB6ABF" w:rsidRDefault="00BB6ABF" w:rsidP="00AD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0E0D"/>
    <w:multiLevelType w:val="hybridMultilevel"/>
    <w:tmpl w:val="92F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B69BF"/>
    <w:multiLevelType w:val="hybridMultilevel"/>
    <w:tmpl w:val="3640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4E"/>
    <w:rsid w:val="00006C4F"/>
    <w:rsid w:val="00023598"/>
    <w:rsid w:val="00067882"/>
    <w:rsid w:val="000A026E"/>
    <w:rsid w:val="0017000C"/>
    <w:rsid w:val="001D22C0"/>
    <w:rsid w:val="0020499E"/>
    <w:rsid w:val="002260DA"/>
    <w:rsid w:val="0029174E"/>
    <w:rsid w:val="00436AF7"/>
    <w:rsid w:val="004F236C"/>
    <w:rsid w:val="005F7D8C"/>
    <w:rsid w:val="00686AF4"/>
    <w:rsid w:val="006E1EF4"/>
    <w:rsid w:val="00746F1C"/>
    <w:rsid w:val="0076074A"/>
    <w:rsid w:val="0079723A"/>
    <w:rsid w:val="007F03A5"/>
    <w:rsid w:val="00822CA8"/>
    <w:rsid w:val="0098511F"/>
    <w:rsid w:val="00A662D0"/>
    <w:rsid w:val="00A867F3"/>
    <w:rsid w:val="00AC2F5C"/>
    <w:rsid w:val="00AD2672"/>
    <w:rsid w:val="00AE38CE"/>
    <w:rsid w:val="00B00ADE"/>
    <w:rsid w:val="00B33A04"/>
    <w:rsid w:val="00BB6ABF"/>
    <w:rsid w:val="00BE7D1D"/>
    <w:rsid w:val="00C773F8"/>
    <w:rsid w:val="00C86B45"/>
    <w:rsid w:val="00CA5B4C"/>
    <w:rsid w:val="00D11EA7"/>
    <w:rsid w:val="00D336F7"/>
    <w:rsid w:val="00D43343"/>
    <w:rsid w:val="00D701E4"/>
    <w:rsid w:val="00DC7BB6"/>
    <w:rsid w:val="00E556E6"/>
    <w:rsid w:val="00F35E1B"/>
    <w:rsid w:val="00FA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3CAF8"/>
  <w14:defaultImageDpi w14:val="300"/>
  <w15:docId w15:val="{35861006-8278-DE4D-8C3B-240AD7DD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74E"/>
    <w:rPr>
      <w:rFonts w:ascii="Lucida Grande" w:hAnsi="Lucida Grande" w:cs="Lucida Grande"/>
      <w:sz w:val="18"/>
      <w:szCs w:val="18"/>
    </w:rPr>
  </w:style>
  <w:style w:type="table" w:styleId="TableGrid">
    <w:name w:val="Table Grid"/>
    <w:basedOn w:val="TableNormal"/>
    <w:uiPriority w:val="59"/>
    <w:rsid w:val="0029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74A"/>
    <w:pPr>
      <w:ind w:left="720"/>
      <w:contextualSpacing/>
    </w:pPr>
  </w:style>
  <w:style w:type="paragraph" w:styleId="Footer">
    <w:name w:val="footer"/>
    <w:basedOn w:val="Normal"/>
    <w:link w:val="FooterChar"/>
    <w:uiPriority w:val="99"/>
    <w:unhideWhenUsed/>
    <w:rsid w:val="00AD2672"/>
    <w:pPr>
      <w:tabs>
        <w:tab w:val="center" w:pos="4680"/>
        <w:tab w:val="right" w:pos="9360"/>
      </w:tabs>
    </w:pPr>
  </w:style>
  <w:style w:type="character" w:customStyle="1" w:styleId="FooterChar">
    <w:name w:val="Footer Char"/>
    <w:basedOn w:val="DefaultParagraphFont"/>
    <w:link w:val="Footer"/>
    <w:uiPriority w:val="99"/>
    <w:rsid w:val="00AD2672"/>
  </w:style>
  <w:style w:type="character" w:styleId="PageNumber">
    <w:name w:val="page number"/>
    <w:basedOn w:val="DefaultParagraphFont"/>
    <w:uiPriority w:val="99"/>
    <w:semiHidden/>
    <w:unhideWhenUsed/>
    <w:rsid w:val="00AD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CF5F-42AA-B146-8DE5-95D1A9CB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Achter</dc:creator>
  <cp:keywords/>
  <dc:description/>
  <cp:lastModifiedBy>Jonathan J Achter</cp:lastModifiedBy>
  <cp:revision>3</cp:revision>
  <cp:lastPrinted>2018-01-09T08:42:00Z</cp:lastPrinted>
  <dcterms:created xsi:type="dcterms:W3CDTF">2018-05-03T00:19:00Z</dcterms:created>
  <dcterms:modified xsi:type="dcterms:W3CDTF">2018-05-03T00:20:00Z</dcterms:modified>
</cp:coreProperties>
</file>