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F73D" w14:textId="4B5C9EF4" w:rsidR="00CF7B7D" w:rsidRPr="00CF7B7D" w:rsidRDefault="00DD29A0" w:rsidP="00CF7B7D">
      <w:pPr>
        <w:spacing w:line="300" w:lineRule="atLeast"/>
        <w:ind w:left="360" w:hanging="360"/>
        <w:rPr>
          <w:rFonts w:asciiTheme="minorHAnsi" w:eastAsia="Times New Roman" w:hAnsiTheme="minorHAnsi" w:cstheme="minorHAnsi"/>
          <w:color w:val="464A4F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CISAC Honors Program - </w:t>
      </w:r>
      <w:r w:rsidR="00CF7B7D" w:rsidRPr="00CF7B7D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List of Required &amp; Related Courses</w:t>
      </w:r>
      <w:r w:rsidR="00CF7B7D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(as of Winter 2019)</w:t>
      </w:r>
    </w:p>
    <w:p w14:paraId="1ED873CF" w14:textId="77777777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</w:pPr>
    </w:p>
    <w:p w14:paraId="703BBDC3" w14:textId="6B66ADEE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b/>
          <w:iCs/>
          <w:color w:val="353535"/>
          <w:sz w:val="22"/>
          <w:szCs w:val="22"/>
          <w:lang w:eastAsia="en-US"/>
        </w:rPr>
        <w:t>POLISCI 114S: International Security in a Changing World</w:t>
      </w:r>
      <w:r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  <w:t xml:space="preserve"> (required)</w:t>
      </w:r>
    </w:p>
    <w:p w14:paraId="3EEBE860" w14:textId="29D5B34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b/>
          <w:iCs/>
          <w:color w:val="353535"/>
          <w:sz w:val="22"/>
          <w:szCs w:val="22"/>
          <w:lang w:eastAsia="en-US"/>
        </w:rPr>
        <w:t>MS&amp;E 193: Technology and National Security</w:t>
      </w:r>
      <w:r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  <w:t xml:space="preserve"> (required)</w:t>
      </w:r>
    </w:p>
    <w:p w14:paraId="3FEE6A5D" w14:textId="38733F56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ANTHRO 235A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The Anthropology of Security</w:t>
      </w:r>
    </w:p>
    <w:p w14:paraId="255CD6B2" w14:textId="6F663AE6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bookmarkStart w:id="0" w:name="_GoBack"/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AMSTUD 152A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"Mutually Assured Destruction": American Culture and the Cold War</w:t>
      </w:r>
    </w:p>
    <w:bookmarkEnd w:id="0"/>
    <w:p w14:paraId="7B3E76C6" w14:textId="09836F43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CS 181: Computers Ethics and Public Policy</w:t>
      </w:r>
    </w:p>
    <w:p w14:paraId="5D49EE08" w14:textId="5CBCB314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CS 203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Cybersecurity: A Legal and Technical Perspective</w:t>
      </w:r>
    </w:p>
    <w:p w14:paraId="784F725B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EASTASN 189K: Politics, Economics, and Society of North Korea </w:t>
      </w:r>
    </w:p>
    <w:p w14:paraId="265F8A35" w14:textId="23AF5B59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ECON 106: World Food Economy</w:t>
      </w:r>
    </w:p>
    <w:p w14:paraId="32C8B85F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GLOBAL 101: Critical Issues in Global Affairs</w:t>
      </w:r>
    </w:p>
    <w:p w14:paraId="186F0311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HISTORY 166C: The Cold War: An International History </w:t>
      </w:r>
    </w:p>
    <w:p w14:paraId="3A45EBE5" w14:textId="40DE656D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HUMBIO 129S: Global Public Health</w:t>
      </w:r>
    </w:p>
    <w:p w14:paraId="43BD7BE9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INTNLREL 61Q: Food and Security</w:t>
      </w:r>
    </w:p>
    <w:p w14:paraId="57477E1F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INTNLREL 114D: Democracy, Development, and the Rule of Law </w:t>
      </w:r>
    </w:p>
    <w:p w14:paraId="6CBE5B5A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INTNLREL 140A International Law and International Relation</w:t>
      </w:r>
    </w:p>
    <w:p w14:paraId="24414513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  <w:t>INTLPOL 250: International Conflict Resolution</w:t>
      </w:r>
    </w:p>
    <w:p w14:paraId="071D473E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252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The Risk in the Wires: The New Organizational Priority of Cyber Risk Management</w:t>
      </w:r>
    </w:p>
    <w:p w14:paraId="0942BD8A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254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Diplomacy, Conflict, Deterrence and International Security in Cyberspace</w:t>
      </w:r>
    </w:p>
    <w:p w14:paraId="606E0A75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285: The United States, China, &amp; Global Security</w:t>
      </w:r>
    </w:p>
    <w:p w14:paraId="78941499" w14:textId="5F5FA15F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320: Comparative Technology Security Policy</w:t>
      </w:r>
    </w:p>
    <w:p w14:paraId="181B87D9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  <w:t>INTLPOL 350: International Law</w:t>
      </w:r>
    </w:p>
    <w:p w14:paraId="32E19948" w14:textId="77777777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321: Fundamentals of Cyber Policy and Security</w:t>
      </w:r>
    </w:p>
    <w:p w14:paraId="060B5CF5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93Q: Nuclear Weapons, Energy, Proliferation, and Terrorism</w:t>
      </w:r>
    </w:p>
    <w:p w14:paraId="7CF9DB0C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190: Methods and Models for Policy and Strategy Analysis</w:t>
      </w:r>
    </w:p>
    <w:p w14:paraId="1A1A8274" w14:textId="18555678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295: Energy Policy Analysis</w:t>
      </w:r>
    </w:p>
    <w:p w14:paraId="57DCF57D" w14:textId="13C22538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297: "Hacking for Defense": Solving National Security issues with the Lean Launchpad</w:t>
      </w:r>
    </w:p>
    <w:p w14:paraId="52C2AD07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493: Current issues in Technology and National Security</w:t>
      </w:r>
    </w:p>
    <w:p w14:paraId="66E713F4" w14:textId="506E1A5F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42Q: The Rwandan Genocide</w:t>
      </w:r>
    </w:p>
    <w:p w14:paraId="2AF68B0D" w14:textId="4F4131B6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71: Current Issues in European Security</w:t>
      </w:r>
    </w:p>
    <w:p w14:paraId="49F56928" w14:textId="131CF19B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110D: War and Peace in American Foreign Policy </w:t>
      </w:r>
    </w:p>
    <w:p w14:paraId="0D099988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211M: Past, Present, and Future of War</w:t>
      </w:r>
    </w:p>
    <w:p w14:paraId="4453BA24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211P: International Security in South Asia: Pakistan, India and the United States</w:t>
      </w:r>
    </w:p>
    <w:p w14:paraId="5B18D8B5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217A: American Foreign Policy: Interests, Values, and Process</w:t>
      </w:r>
    </w:p>
    <w:p w14:paraId="66D0047D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450A: Political Methodology I: Regression</w:t>
      </w:r>
    </w:p>
    <w:p w14:paraId="55490AE6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SOC 160: Formal Organizations</w:t>
      </w:r>
    </w:p>
    <w:p w14:paraId="61EA2C3D" w14:textId="717E1903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PUBLPOL 122: Biosecurity and Bioterrorism Response</w:t>
      </w:r>
    </w:p>
    <w:p w14:paraId="47DCE9EE" w14:textId="77777777" w:rsidR="00CF7B7D" w:rsidRPr="00FD6B9F" w:rsidRDefault="00CF7B7D" w:rsidP="00CF7B7D">
      <w:pPr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THINK 19: Rules of War</w:t>
      </w:r>
    </w:p>
    <w:p w14:paraId="599E2A6E" w14:textId="4C9AF2ED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</w:p>
    <w:p w14:paraId="3229E7D3" w14:textId="77777777" w:rsidR="00B26FE6" w:rsidRDefault="00377C32"/>
    <w:sectPr w:rsidR="00B26FE6" w:rsidSect="00C3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6B1C"/>
    <w:multiLevelType w:val="hybridMultilevel"/>
    <w:tmpl w:val="BA20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457B"/>
    <w:multiLevelType w:val="multilevel"/>
    <w:tmpl w:val="8150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7D"/>
    <w:rsid w:val="00003ED2"/>
    <w:rsid w:val="001D4C0E"/>
    <w:rsid w:val="00377C32"/>
    <w:rsid w:val="0071389D"/>
    <w:rsid w:val="00C300E6"/>
    <w:rsid w:val="00CF7B7D"/>
    <w:rsid w:val="00DD29A0"/>
    <w:rsid w:val="00F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4B6DC"/>
  <w14:defaultImageDpi w14:val="32767"/>
  <w15:chartTrackingRefBased/>
  <w15:docId w15:val="{6F7F14B9-3ADF-9A44-82AB-A56D1D49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B7D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n-content">
    <w:name w:val="btn-content"/>
    <w:basedOn w:val="DefaultParagraphFont"/>
    <w:rsid w:val="00CF7B7D"/>
  </w:style>
  <w:style w:type="paragraph" w:customStyle="1" w:styleId="breadcrumb-item">
    <w:name w:val="breadcrumb-item"/>
    <w:basedOn w:val="Normal"/>
    <w:rsid w:val="00CF7B7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item-name">
    <w:name w:val="item-name"/>
    <w:basedOn w:val="DefaultParagraphFont"/>
    <w:rsid w:val="00CF7B7D"/>
  </w:style>
  <w:style w:type="paragraph" w:styleId="ListParagraph">
    <w:name w:val="List Paragraph"/>
    <w:basedOn w:val="Normal"/>
    <w:uiPriority w:val="34"/>
    <w:qFormat/>
    <w:rsid w:val="00CF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2019-01-28T17:50:00Z</cp:lastPrinted>
  <dcterms:created xsi:type="dcterms:W3CDTF">2019-01-28T23:48:00Z</dcterms:created>
  <dcterms:modified xsi:type="dcterms:W3CDTF">2019-01-28T23:48:00Z</dcterms:modified>
</cp:coreProperties>
</file>