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294" w:val="left" w:leader="none"/>
        </w:tabs>
        <w:ind w:left="120"/>
        <w:rPr>
          <w:rFonts w:ascii="Times New Roman"/>
        </w:rPr>
      </w:pPr>
      <w:r>
        <w:rPr>
          <w:rFonts w:ascii="Times New Roman"/>
          <w:position w:val="14"/>
        </w:rPr>
        <w:pict>
          <v:group style="width:229pt;height:51.15pt;mso-position-horizontal-relative:char;mso-position-vertical-relative:line" coordorigin="0,0" coordsize="4580,1023">
            <v:shape style="position:absolute;left:0;top:0;width:4580;height:1023" type="#_x0000_t75" stroked="false">
              <v:imagedata r:id="rId5" o:title=""/>
            </v:shape>
            <v:shape style="position:absolute;left:2956;top:677;width:518;height:105" type="#_x0000_t75" stroked="false">
              <v:imagedata r:id="rId6" o:title=""/>
            </v:shape>
            <v:shape style="position:absolute;left:1813;top:671;width:592;height:111" type="#_x0000_t75" stroked="false">
              <v:imagedata r:id="rId7" o:title=""/>
            </v:shape>
            <v:shape style="position:absolute;left:2627;top:697;width:244;height:120" type="#_x0000_t75" stroked="false">
              <v:imagedata r:id="rId8" o:title=""/>
            </v:shape>
            <v:shape style="position:absolute;left:2928;top:186;width:709;height:150" type="#_x0000_t75" stroked="false">
              <v:imagedata r:id="rId9" o:title=""/>
            </v:shape>
            <v:shape style="position:absolute;left:1824;top:184;width:371;height:152" type="#_x0000_t75" stroked="false">
              <v:imagedata r:id="rId10" o:title=""/>
            </v:shape>
            <v:shape style="position:absolute;left:1819;top:413;width:136;height:146" type="#_x0000_t75" stroked="false">
              <v:imagedata r:id="rId11" o:title=""/>
            </v:shape>
            <v:shape style="position:absolute;left:2031;top:195;width:1120;height:366" type="#_x0000_t75" stroked="false">
              <v:imagedata r:id="rId12" o:title=""/>
            </v:shape>
            <v:shape style="position:absolute;left:3220;top:409;width:512;height:194" type="#_x0000_t75" stroked="false">
              <v:imagedata r:id="rId13" o:title=""/>
            </v:shape>
          </v:group>
        </w:pict>
      </w:r>
      <w:r>
        <w:rPr>
          <w:rFonts w:ascii="Times New Roman"/>
          <w:position w:val="14"/>
        </w:rPr>
      </w:r>
      <w:r>
        <w:rPr>
          <w:rFonts w:ascii="Times New Roman"/>
          <w:position w:val="14"/>
        </w:rPr>
        <w:tab/>
      </w:r>
      <w:r>
        <w:rPr>
          <w:rFonts w:ascii="Times New Roman"/>
        </w:rPr>
        <w:pict>
          <v:group style="width:73.4pt;height:73.4pt;mso-position-horizontal-relative:char;mso-position-vertical-relative:line" coordorigin="0,0" coordsize="1468,1468">
            <v:shape style="position:absolute;left:294;top:615;width:65;height:121" coordorigin="294,615" coordsize="65,121" path="m345,706l336,700,336,713,335,725,303,724,303,712,308,708,331,709,336,713,336,700,334,699,306,698,295,704,295,721,294,733,343,735,344,725,345,708,345,706xm349,673l300,666,298,676,347,683,349,673xm359,626l351,624,346,644,334,641,337,625,329,623,325,639,314,636,319,617,311,615,304,644,352,655,359,626xe" filled="true" fillcolor="#a90433" stroked="false">
              <v:path arrowok="t"/>
              <v:fill type="solid"/>
            </v:shape>
            <v:shape style="position:absolute;left:329;top:312;width:301;height:270" type="#_x0000_t75" stroked="false">
              <v:imagedata r:id="rId14" o:title=""/>
            </v:shape>
            <v:shape style="position:absolute;left:823;top:306;width:350;height:440" type="#_x0000_t75" stroked="false">
              <v:imagedata r:id="rId15" o:title=""/>
            </v:shape>
            <v:shape style="position:absolute;left:0;top:0;width:1468;height:1468" coordorigin="0,0" coordsize="1468,1468" path="m60,733l45,709,30,733,45,758,60,733xm62,783l45,760,32,785,49,809,62,783xm62,681l49,655,33,679,46,704,62,681xm67,833l49,811,38,838,56,859,67,833xm68,631l57,605,39,627,50,653,68,631xm77,882l57,862,48,889,68,909,77,882xm78,580l69,553,49,574,58,601,78,580xm90,931l68,912,61,940,83,959,90,931xm91,532l84,504,63,523,70,551,91,532xm106,978l83,961,79,989,101,1007,106,978xm108,485l103,457,80,474,85,502,108,485xm126,1024l102,1009,100,1037,123,1053,126,1024xm128,439l125,410,101,426,104,454,128,439xm149,1069l124,1055,124,1084,149,1097,149,1069xm152,394l151,366,126,379,127,408,152,394xm178,1140l176,1111,150,1100,152,1128,178,1140xm180,323l154,335,152,364,179,352,180,323xm200,787l199,777,198,768,198,750,198,741,197,731,184,729,178,728,178,731,184,733,189,736,192,740,194,749,194,753,194,758,193,761,192,764,188,765,123,767,122,757,119,758,119,763,120,768,120,779,120,784,120,790,123,790,123,788,123,785,124,781,188,778,195,778,196,782,196,787,200,787xm209,847l204,820,203,810,201,798,200,792,194,792,182,791,182,794,195,795,197,800,200,826,167,831,164,811,175,809,174,805,169,806,161,808,148,810,148,813,154,812,158,813,161,832,132,836,129,822,128,811,134,809,141,807,139,804,134,805,127,807,122,807,123,814,125,825,127,834,128,842,129,853,130,860,134,859,133,854,133,850,204,839,205,843,206,848,209,847xm209,1180l206,1152,179,1142,183,1170,209,1180xm213,283l186,293,182,322,209,312,213,283xm219,583l216,583,212,582,208,581,166,571,144,566,144,561,145,557,146,555,142,555,141,559,141,563,139,572,137,577,136,582,139,582,140,580,140,577,143,571,194,583,194,583,128,616,127,619,127,622,126,625,125,630,124,633,123,637,127,638,127,637,128,632,133,628,139,630,195,642,199,645,199,655,199,658,197,660,191,662,182,664,166,668,166,682,164,702,133,689,133,689,166,682,166,668,120,679,119,679,118,679,118,679,118,681,119,683,121,687,122,691,126,692,136,696,187,717,191,719,194,722,193,727,197,727,197,719,198,712,199,703,195,703,195,704,195,708,194,712,188,711,186,710,182,709,170,704,171,702,172,682,172,680,193,676,197,676,197,682,197,684,200,684,200,679,200,676,200,674,201,668,201,664,204,646,205,641,206,638,206,637,207,632,208,628,205,627,204,629,203,637,199,638,156,628,142,625,218,587,219,583xm225,905l223,897,220,888,215,870,213,861,210,852,197,853,191,854,191,856,197,856,203,859,207,861,209,865,211,870,212,874,213,879,213,882,213,885,208,886,146,904,145,901,143,894,140,895,141,900,143,905,146,916,147,921,148,927,152,926,150,921,150,917,219,897,220,901,222,906,225,905xm238,525l234,510,231,506,231,529,230,541,229,541,227,548,225,550,217,547,191,537,160,525,160,522,161,520,162,518,168,507,177,500,190,498,208,503,219,509,227,518,231,529,231,506,226,498,225,497,212,489,195,485,181,488,168,498,159,513,158,517,156,523,154,529,151,535,148,541,147,544,150,545,152,541,154,537,221,563,220,567,218,572,221,573,222,571,224,564,230,550,233,544,234,539,238,525xm244,1218l239,1190,211,1182,217,1210,244,1218xm248,246l220,254,214,282,242,274,248,246xm279,442l276,433,268,426,252,422,240,427,228,433,217,432,209,427,207,420,211,413,215,407,224,407,230,410,231,407,221,402,217,400,209,409,207,412,200,423,203,436,216,444,231,448,244,443,255,437,267,439,274,443,275,451,266,465,256,465,248,461,246,464,257,469,262,472,267,469,272,465,275,460,279,451,279,442xm282,1253l274,1226,246,1220,254,1247,282,1253xm285,211l257,217,249,244,277,238,285,211xm320,394l317,391,313,397,310,399,303,394,255,357,269,338,279,344,279,341,275,337,270,333,266,328,264,330,266,332,227,384,224,382,222,385,227,389,236,398,238,395,231,387,236,381,246,368,302,410,301,413,296,419,298,421,301,418,305,412,312,402,317,397,320,394xm322,1286l312,1259,284,1255,294,1282,322,1286xm325,179l297,183,287,210,315,206,325,179xm364,1315l352,1289,324,1287,336,1313,364,1315xm368,150l339,151,327,178,356,176,368,150xm392,951l391,950,390,949,389,948,388,949,385,950,383,951,383,952,383,953,384,954,385,955,386,954,390,953,391,952,392,951xm398,976l398,976,391,979,398,978,398,976xm403,968l399,968,399,970,398,976,403,970,403,968xm408,1341l395,1316,366,1316,380,1341,408,1341xm412,124l384,124,370,149,398,149,412,124xm430,293l428,291,425,288,423,285,418,278,385,237,383,233,386,229,389,226,391,226,389,223,385,226,382,228,375,234,371,237,367,240,369,243,371,241,373,239,379,237,385,244,411,277,411,278,408,277,392,274,339,262,336,264,334,266,332,268,329,270,325,272,322,275,324,278,325,277,329,274,335,274,339,279,374,324,376,330,370,334,369,335,367,338,364,338,361,337,358,336,354,334,350,332,326,320,326,320,326,336,312,350,296,321,296,320,326,336,326,320,294,305,293,304,292,304,291,303,290,303,290,303,290,304,290,304,290,305,289,307,288,311,287,315,289,318,292,324,294,327,320,376,323,381,323,385,320,388,322,391,324,388,327,385,329,382,332,379,334,377,335,376,338,373,335,371,335,371,332,374,329,377,325,373,324,370,322,366,315,356,321,350,332,338,351,348,352,349,354,351,351,354,349,357,351,359,355,355,358,351,362,347,365,344,368,341,371,338,371,338,371,338,375,335,378,331,385,326,389,324,389,323,393,321,391,318,389,319,383,324,380,322,344,277,427,296,430,293xm454,1363l439,1339,410,1342,426,1366,454,1363xm458,102l430,99,414,123,443,126,458,102xm467,269l466,266,456,272,438,241,455,231,458,235,462,240,464,238,459,231,455,223,451,216,448,218,451,222,452,226,435,236,419,211,441,198,445,202,450,208,452,206,449,202,445,195,443,191,437,195,428,200,413,210,403,215,397,218,399,221,404,218,407,217,444,278,441,281,436,283,438,286,442,284,447,281,457,275,463,272,467,269xm502,1382l485,1360,457,1365,474,1387,502,1382xm506,83l478,79,461,101,489,106,506,83xm546,205l542,187,535,177,535,220,532,230,522,238,510,240,499,235,490,225,482,212,479,201,478,189,482,179,491,172,503,171,514,175,523,184,529,196,534,208,535,220,535,177,532,174,528,171,520,166,505,163,489,167,477,176,469,189,467,205,470,221,480,235,493,244,507,247,523,243,528,240,536,234,544,221,546,205xm551,1398l532,1376,504,1383,523,1405,551,1398xm555,68l528,61,509,83,536,90,555,68xm601,1410l581,1390,554,1399,574,1419,601,1410xm605,57l578,48,558,68,585,77,605,57xm652,1418l630,1399,604,1410,626,1429,652,1418xm656,49l630,38,608,56,634,67,656,49xm671,1341l659,1340,660,1333,669,1263,666,1263,659,1267,653,1270,648,1272,643,1275,638,1277,640,1280,645,1279,650,1276,655,1275,646,1338,641,1337,636,1336,634,1336,634,1340,640,1340,646,1341,670,1345,671,1341xm675,476l664,472,663,464,669,462,670,456,660,456,657,460,658,470,647,480,639,484,633,484,631,486,633,496,621,500,625,510,624,510,624,512,624,514,630,524,634,510,639,510,646,506,644,492,656,494,658,492,663,488,669,482,675,476,675,476xm676,476l676,476,675,476,676,476xm699,158l694,142,684,131,684,161,684,175,680,186,673,195,662,199,654,200,651,199,649,188,642,129,642,129,644,128,647,127,649,127,661,128,671,133,680,144,684,161,684,131,684,130,677,127,670,123,652,123,648,123,642,124,636,125,629,126,622,126,619,127,619,130,621,130,624,129,628,130,629,136,637,200,637,202,634,203,623,205,621,204,616,200,597,181,595,179,591,175,598,169,603,161,600,150,597,141,596,136,590,136,590,169,586,175,576,177,571,179,563,149,562,146,563,145,564,145,567,144,577,141,584,146,587,156,590,169,590,136,583,135,571,139,565,140,560,142,548,145,542,147,538,147,540,151,541,150,544,149,549,149,551,157,566,214,567,218,564,221,561,222,559,223,560,226,565,225,569,223,580,220,586,219,592,217,592,216,591,214,589,214,585,216,581,216,576,198,572,183,578,181,586,189,594,197,602,205,610,212,613,212,616,210,619,209,622,209,625,208,628,207,631,207,639,205,645,205,653,204,665,203,674,200,680,198,691,188,698,174,699,158xm705,1422l682,1405,656,1418,679,1435,705,1422xm707,45l682,32,659,49,684,62,707,45xm727,1273l723,1270,719,1267,719,1278,718,1282,718,1287,718,1293,714,1299,709,1303,702,1298,695,1293,695,1282,695,1276,701,1270,715,1271,719,1278,719,1267,718,1267,699,1266,686,1271,685,1287,684,1297,689,1304,697,1310,688,1313,682,1318,681,1329,680,1341,692,1348,714,1349,720,1345,725,1341,727,1316,722,1311,720,1309,715,1306,715,1321,715,1332,714,1340,710,1345,703,1344,694,1344,689,1337,690,1321,693,1315,699,1311,706,1317,715,1321,715,1306,712,1304,716,1303,719,1301,727,1295,727,1286,727,1273xm744,462l743,461,743,462,743,463,744,462xm756,1422l732,1407,707,1422,732,1437,756,1422xm759,45l734,30,710,45,734,60,759,45xm771,972l769,968,766,970,764,972,762,973,759,975,758,975,758,976,758,977,759,978,761,978,762,977,766,976,768,974,771,972xm772,118l768,118,761,118,751,117,744,117,740,117,740,120,750,120,750,126,747,212,746,218,736,218,741,207,728,206,726,210,726,220,732,223,751,223,760,209,763,122,767,121,772,121,772,118xm787,963l786,959,783,961,780,963,780,963,778,963,774,966,774,967,775,968,775,969,777,969,782,967,784,965,787,963xm791,1295l789,1284,784,1274,776,1268,765,1266,752,1267,740,1278,742,1304,748,1314,767,1313,773,1308,775,1303,775,1301,771,1304,767,1304,759,1304,753,1294,753,1285,752,1278,755,1271,774,1270,778,1288,779,1297,777,1314,770,1329,758,1340,744,1347,745,1350,762,1343,777,1331,788,1315,791,1295xm807,997l807,996,805,995,803,995,801,997,798,1002,796,1006,795,1007,794,1008,793,1009,793,1011,793,1012,794,1012,796,1012,798,1010,800,1007,801,1004,803,1000,804,1000,805,1001,805,1000,806,1000,807,998,807,997xm809,1418l783,1405,760,1422,785,1435,809,1418xm810,49l786,32,761,45,784,62,810,49xm820,962l818,961,816,960,815,962,806,968,800,970,792,976,789,980,777,994,770,997,770,1002,774,1001,778,997,789,984,791,983,798,977,802,975,809,970,817,965,819,963,820,962xm846,993l845,992,845,991,843,990,842,990,841,991,839,992,838,993,834,995,833,995,833,996,834,997,834,998,836,998,841,996,841,996,843,995,844,994,844,994,845,994,844,994,846,993xm846,708l845,698,836,698,834,702,837,706,837,706,836,708,846,708xm850,1337l849,1334,838,1335,837,1329,826,1259,823,1260,821,1262,816,1266,812,1270,808,1274,804,1278,800,1281,802,1284,806,1281,811,1277,815,1275,824,1331,825,1337,815,1339,813,1339,814,1343,820,1342,826,1340,838,1338,844,1338,850,1337xm851,959l851,958,850,957,849,957,847,957,841,962,834,966,828,971,824,974,821,976,816,982,814,987,811,988,810,989,809,990,809,991,809,993,810,993,817,991,820,984,831,972,841,967,851,960,851,959xm859,1411l833,1400,811,1418,837,1429,859,1411xm860,129l856,129,852,129,844,128,840,127,835,126,835,129,837,130,841,130,844,131,836,193,828,202,800,198,796,187,805,125,809,125,815,126,815,123,811,122,805,122,793,120,787,119,783,118,782,122,788,122,792,123,790,131,785,173,785,186,790,196,799,202,812,205,823,205,832,201,840,192,844,176,851,132,859,133,860,129xm861,442l859,438,856,434,854,432,853,430,851,426,844,430,840,426,829,420,818,416,805,416,792,414,783,408,770,410,761,402,755,396,744,396,743,388,739,382,731,378,734,370,734,368,736,364,742,364,746,366,752,370,754,380,763,380,766,373,770,376,769,384,776,388,782,392,788,386,791,388,795,396,801,398,805,396,817,404,817,396,817,390,817,386,817,384,807,382,810,372,800,362,788,356,784,354,764,344,763,343,763,370,748,366,747,364,746,354,755,360,762,368,763,370,763,343,757,336,751,328,745,320,742,310,737,306,741,304,739,298,738,296,738,288,725,288,724,292,717,318,698,336,649,360,638,366,629,378,624,392,624,396,625,400,628,402,630,404,634,404,637,398,646,398,649,392,654,400,657,392,659,388,664,388,667,380,679,386,678,380,677,376,679,372,682,370,686,370,687,372,687,378,691,376,693,378,696,382,699,384,707,386,708,376,709,370,716,380,716,390,712,400,701,404,692,404,682,410,677,418,678,422,752,422,750,420,744,418,742,414,746,410,755,420,763,426,764,438,775,440,777,452,791,446,797,450,801,448,808,452,810,448,810,446,808,442,804,438,804,434,818,434,815,452,829,454,835,454,835,442,844,448,844,452,847,456,850,458,856,458,856,452,860,450,861,442xm863,720l857,716,856,712,846,710,832,710,828,710,827,716,829,720,832,728,839,722,843,728,848,726,857,736,860,726,862,722,863,720xm864,57l842,39,815,50,837,68,864,57xm868,972l868,970,867,970,866,970,857,975,856,976,854,977,849,982,850,984,850,985,851,985,855,984,856,983,857,981,858,979,862,978,864,977,867,976,868,972xm885,987l884,986,883,985,880,985,878,988,876,990,874,991,874,992,873,994,874,994,875,996,876,996,877,995,879,993,880,992,882,990,884,990,885,989,885,987xm897,1032l896,1031,895,1031,893,1030,888,1033,885,1036,885,1037,884,1038,883,1038,882,1038,881,1040,881,1041,882,1042,883,1043,884,1043,886,1042,889,1039,890,1037,891,1036,894,1035,895,1035,896,1034,897,1033,897,1032xm903,1069l896,1070,895,1074,889,1074,886,1076,888,1078,891,1078,903,1069xm904,1069l904,1068,903,1069,904,1069xm909,1400l882,1390,862,1410,889,1420,909,1400xm914,68l893,48,866,58,886,78,914,68xm929,941l928,940,927,942,929,941xm949,155l945,154,941,153,932,151,927,149,923,148,922,151,927,152,932,155,918,205,917,206,889,138,886,137,883,136,876,134,872,133,868,132,867,135,873,137,876,142,859,203,855,207,847,205,846,208,850,209,855,210,864,213,868,215,872,216,873,212,864,210,863,206,879,151,913,229,916,231,917,227,918,223,919,219,937,157,943,157,948,159,949,155xm959,1385l931,1378,912,1399,939,1406,959,1385xm963,84l944,63,916,69,935,91,963,84xm986,170l982,169,976,167,966,163,960,160,956,158,955,161,960,163,963,165,936,233,932,232,927,230,925,233,929,234,935,236,945,240,950,243,955,245,956,242,951,240,948,238,976,171,980,172,985,174,986,170xm1007,1366l978,1361,961,1384,989,1389,1007,1366xm1011,103l993,80,965,85,983,108,1011,103xm1015,1074l1014,1073,1013,1072,1012,1072,1001,1076,995,1080,996,1084,1001,1083,1014,1075,1014,1075,1015,1074xm1050,229l1049,214,1041,201,1037,198,1037,216,1036,228,1031,240,1024,251,1016,260,1005,264,993,261,985,252,982,241,982,240,984,227,989,213,996,204,1004,196,1015,193,1026,196,1034,204,1037,216,1037,198,1031,193,1029,191,1014,187,999,189,985,197,974,210,969,226,970,241,977,254,989,264,1005,269,1020,267,1027,264,1034,259,1045,245,1050,229xm1053,1344l1024,1341,1009,1365,1037,1368,1053,1344xm1057,125l1041,101,1013,104,1029,128,1057,125xm1097,1318l1069,1318,1055,1343,1084,1343,1097,1318xm1101,151l1088,126,1059,127,1073,152,1101,151xm1110,259l1110,251,1105,243,1100,239,1100,252,1094,260,1086,271,1079,271,1071,265,1067,262,1087,235,1088,235,1089,236,1092,238,1100,243,1100,252,1100,239,1098,237,1095,235,1093,234,1089,231,1084,227,1079,224,1074,219,1071,217,1069,220,1073,223,1077,226,1072,233,1037,279,1035,283,1031,282,1026,279,1024,282,1028,285,1032,287,1036,290,1041,294,1046,298,1051,301,1053,299,1051,297,1047,295,1044,292,1051,283,1064,265,1070,269,1068,280,1067,290,1066,302,1065,312,1068,314,1071,316,1076,320,1079,322,1082,324,1084,321,1080,318,1079,316,1079,314,1080,310,1082,276,1091,278,1100,276,1101,276,1104,271,1106,268,1110,259xm1140,1290l1111,1291,1100,1317,1128,1316,1140,1290xm1143,180l1132,154,1103,153,1115,179,1143,180xm1180,1258l1152,1261,1142,1288,1170,1285,1180,1258xm1184,212l1174,185,1145,182,1155,209,1184,212xm1206,736l1206,730,1200,658,1199,654,1199,736,1195,792,1185,848,1168,902,1144,954,1143,952,1140,952,1140,960,1135,970,1134,970,1132,976,1126,984,1114,984,1106,982,1102,980,1099,978,1097,978,1099,976,1101,976,1104,974,1104,974,1108,972,1110,970,1112,970,1113,968,1111,968,1108,970,1107,970,1104,972,1103,972,1099,974,1096,974,1094,976,1089,976,1084,974,1079,974,1081,972,1083,970,1092,964,1097,962,1100,960,1092,960,1089,962,1081,968,1079,970,1074,972,1072,972,1062,970,1049,962,1052,960,1059,964,1064,960,1066,960,1070,958,1077,958,1084,952,1097,952,1102,950,1109,950,1112,952,1120,954,1125,956,1131,956,1140,960,1140,960,1140,952,1137,950,1131,950,1127,948,1119,948,1117,946,1114,946,1111,944,1094,944,1089,946,1082,946,1071,952,1062,956,1058,958,1053,954,1050,956,1047,956,1043,958,1041,958,1037,956,1029,952,1031,956,1021,948,1009,946,995,942,985,936,975,936,974,934,967,926,957,932,947,934,936,938,929,941,942,946,949,938,957,938,968,934,974,940,1006,948,1022,954,1036,962,1049,962,1057,974,1069,976,1073,978,1079,978,1083,980,1094,978,1102,988,1112,990,1122,990,1117,998,1112,1006,1106,1012,1104,1012,1103,1013,1103,1018,1074,1052,1043,1082,1009,1110,972,1134,962,1136,954,1134,945,1130,947,1128,951,1124,961,1112,972,1104,979,1098,985,1094,990,1090,995,1088,992,1082,985,1088,978,1092,973,1096,963,1104,955,1114,947,1122,941,1128,932,1124,926,1120,922,1118,912,1118,922,1110,926,1106,935,1100,953,1088,954,1088,955,1086,954,1086,952,1084,932,1096,917,1106,911,1112,905,1118,904,1118,896,1114,879,1110,878,1108,875,1108,878,1106,881,1104,888,1104,895,1100,896,1098,898,1098,898,1096,897,1096,897,1094,894,1094,893,1096,887,1098,884,1100,880,1100,875,1102,872,1104,871,1104,870,1106,862,1106,855,1108,851,1104,849,1102,845,1104,841,1102,837,1102,833,1094,827,1094,824,1086,830,1086,843,1084,856,1084,863,1082,870,1080,882,1078,883,1078,883,1076,873,1076,846,1082,836,1080,825,1082,822,1082,820,1080,819,1076,813,1074,806,1070,802,1068,794,1068,789,1052,786,1052,780,1046,777,1044,789,1044,793,1046,797,1048,801,1048,809,1050,819,1050,827,1054,847,1056,886,1058,905,1060,915,1056,924,1060,935,1058,926,1062,916,1066,904,1069,912,1072,917,1068,925,1070,927,1068,930,1066,940,1062,949,1058,957,1052,967,1048,976,1042,990,1042,1000,1038,1027,1034,1040,1030,1044,1028,1048,1026,1052,1024,1063,1026,1065,1024,1070,1018,1081,1020,1088,1020,1103,1018,1103,1013,1049,1018,1033,1026,1021,1024,1013,1024,1013,1028,1011,1030,1007,1030,1004,1032,993,1034,983,1038,961,1042,953,1050,943,1052,921,1056,915,1054,915,1054,915,1052,914,1050,909,1050,907,1052,906,1052,904,1054,892,1054,894,1052,897,1050,897,1048,897,1046,894,1046,885,1052,884,1054,871,1054,865,1052,871,1052,872,1050,873,1050,873,1048,871,1048,868,1046,860,1050,858,1052,853,1052,846,1050,843,1050,834,1048,841,1046,846,1044,856,1040,860,1040,876,1034,876,1032,876,1032,876,1030,871,1030,867,1032,864,1034,859,1036,855,1036,851,1038,844,1040,839,1044,826,1046,821,1046,815,1044,807,1044,802,1042,809,1042,811,1040,814,1038,827,1034,834,1034,841,1032,846,1032,850,1030,854,1028,855,1028,856,1026,858,1024,854,1024,847,1026,840,1028,825,1030,816,1030,809,1036,804,1038,796,1040,786,1040,775,1038,770,1038,769,1036,763,1036,760,1034,758,1030,761,1030,781,1024,778,1028,793,1024,796,1022,808,1020,812,1018,815,1018,833,1016,836,1014,840,1014,850,1008,853,1006,856,1004,857,1002,865,1002,871,1006,878,1010,888,1006,893,1014,910,1014,919,1016,932,1016,943,1020,955,1020,961,1028,973,1024,981,1026,991,1028,1002,1030,1013,1028,1013,1024,997,1024,985,1022,977,1014,962,1024,954,1014,942,1014,930,1012,918,1010,906,1010,896,1012,893,1006,892,1004,891,1000,879,1004,878,1002,876,1000,874,998,866,1000,859,998,859,998,842,1004,838,1006,836,1008,829,1008,820,1012,810,1014,801,1016,797,1018,793,1018,787,1020,782,1020,776,1022,768,1022,765,1024,755,1024,755,1022,753,1018,753,1014,753,1014,753,1012,753,1010,753,1008,754,1004,754,996,753,992,755,984,752,978,751,972,752,962,753,956,775,952,792,948,807,944,824,938,841,936,851,936,860,942,868,946,878,948,886,950,894,948,901,952,914,956,937,964,949,970,962,970,972,974,984,976,988,978,1008,978,1031,984,1033,976,1009,976,998,972,991,972,985,970,978,968,980,968,980,966,982,966,983,964,983,964,984,966,985,964,985,962,984,962,981,960,979,962,978,964,977,966,975,966,974,968,971,968,968,966,966,966,969,964,970,964,972,962,975,962,975,960,974,960,974,958,973,960,969,960,967,962,964,964,963,964,963,966,959,966,951,962,960,962,963,960,966,956,966,956,966,954,965,952,964,954,961,956,959,958,950,958,948,960,947,962,945,962,941,960,934,956,940,956,944,954,948,952,953,952,955,950,955,950,955,952,956,950,957,950,957,948,956,948,955,946,955,946,954,948,951,950,942,950,936,952,935,954,929,954,925,952,923,952,924,950,927,942,926,942,917,946,913,948,907,950,905,948,903,946,892,946,886,940,882,936,871,940,864,938,856,936,850,932,837,932,822,934,795,942,779,946,774,946,770,948,754,948,751,938,757,930,757,918,757,914,756,902,756,900,755,900,754,890,754,884,754,876,753,868,749,858,752,850,752,840,751,832,751,828,752,820,756,820,761,830,764,822,769,826,774,834,779,830,781,830,780,836,783,840,784,846,782,852,770,852,776,860,781,864,786,860,791,862,793,860,794,858,797,854,801,852,804,854,804,856,802,858,801,860,802,864,813,870,804,874,804,878,810,880,811,888,800,886,805,896,810,900,815,892,823,894,828,892,826,888,828,884,825,878,835,876,832,868,829,864,828,858,824,854,823,844,812,842,811,834,799,832,799,830,796,822,795,820,788,814,789,812,791,810,793,812,796,810,797,812,799,814,798,818,801,820,803,822,806,818,804,814,806,812,809,812,814,810,815,814,815,816,811,818,814,822,817,824,823,830,829,826,834,826,837,836,840,828,840,836,838,846,842,856,838,856,833,854,831,854,833,860,841,864,844,864,848,872,851,872,855,876,858,874,864,866,867,856,867,854,867,844,866,834,861,828,860,826,859,824,859,816,855,810,847,808,845,802,836,798,832,796,828,794,819,794,818,790,811,790,801,780,789,772,777,766,770,754,776,752,779,760,786,758,789,762,795,758,797,762,800,762,799,760,801,758,799,754,802,758,809,760,809,766,811,768,810,758,807,754,806,752,804,750,797,742,792,732,803,736,810,744,815,754,821,764,821,770,813,776,816,782,820,786,828,786,837,780,838,772,847,772,851,776,855,782,861,784,866,780,866,776,866,772,870,772,871,774,871,776,873,778,874,776,878,772,873,768,872,766,870,764,868,762,869,758,874,756,877,762,879,766,878,778,893,784,891,796,893,802,898,800,902,800,908,794,913,798,919,798,922,800,917,800,920,802,923,800,927,798,924,794,917,784,917,770,902,766,898,760,896,756,893,752,884,752,882,750,876,744,860,750,855,740,845,738,841,732,839,730,838,728,832,728,820,728,812,730,805,730,801,726,805,722,808,720,812,720,813,716,811,710,814,706,819,710,821,706,823,704,827,706,827,704,826,700,829,700,836,698,833,698,829,696,829,692,827,690,819,688,812,690,808,682,807,680,809,676,812,676,817,678,816,688,823,684,825,682,829,678,823,672,823,670,821,668,820,670,824,674,821,676,817,674,812,672,812,666,814,664,817,668,820,666,811,662,801,662,791,664,788,660,784,656,782,654,780,652,771,654,769,648,769,646,761,648,763,640,760,636,761,630,754,628,752,622,749,614,744,604,744,602,747,596,751,594,748,588,747,584,747,582,746,578,748,576,752,578,757,584,763,584,769,586,771,602,779,592,784,596,792,596,794,602,793,608,796,612,797,616,799,618,801,616,803,616,805,606,817,616,818,606,821,604,826,604,827,600,833,600,835,610,843,610,845,604,854,604,858,606,865,612,874,612,882,614,889,620,888,624,890,630,894,630,902,628,902,624,902,618,901,614,898,604,893,600,891,598,882,594,879,592,874,588,866,588,864,580,863,576,854,580,850,576,847,574,829,574,820,572,810,568,796,574,791,562,782,562,778,556,777,554,768,556,767,556,765,554,764,552,766,546,769,546,773,544,778,552,780,544,783,544,786,548,779,552,783,554,791,554,790,550,793,536,776,534,773,532,768,528,764,526,765,530,761,530,755,532,754,526,751,522,751,518,748,516,745,512,745,502,742,498,747,488,746,484,746,482,742,470,744,468,743,463,731,468,736,480,734,480,734,482,732,482,730,476,727,478,727,488,721,482,725,476,719,468,726,464,727,462,725,458,724,456,728,454,731,454,731,456,730,458,732,460,734,454,735,452,734,452,744,448,751,454,745,458,745,456,741,452,743,461,744,459,751,464,745,476,755,486,762,496,769,496,776,504,784,506,786,502,785,496,792,498,796,506,799,514,809,514,808,518,813,522,820,518,824,526,831,522,834,526,832,530,831,532,836,536,837,548,846,544,851,542,853,536,854,532,859,538,863,532,869,524,867,538,875,544,883,542,892,542,893,544,895,544,895,550,892,548,894,552,897,554,901,554,904,552,906,550,911,544,907,542,907,534,898,524,896,522,894,520,892,518,879,508,862,498,843,494,836,488,827,486,817,484,809,482,795,476,782,466,770,458,757,448,755,442,748,438,748,436,749,432,752,430,755,428,753,424,737,424,737,436,734,452,729,446,730,444,731,438,737,436,737,424,697,424,697,464,690,466,690,460,694,460,697,464,697,424,678,424,670,424,659,426,650,432,642,438,632,442,626,446,627,454,625,462,629,466,634,466,639,468,653,468,651,450,665,446,668,444,671,446,672,450,672,450,672,452,671,454,672,456,676,452,677,456,671,460,676,476,678,472,676,466,677,462,681,458,682,452,688,450,689,454,684,458,682,462,682,466,681,468,683,470,688,468,689,467,693,468,699,466,707,464,710,460,711,458,713,458,714,460,716,460,716,466,709,466,711,472,709,476,708,480,707,484,707,486,704,488,705,492,703,492,692,502,678,508,666,514,657,526,659,530,662,522,665,526,662,536,651,530,646,536,637,536,630,540,622,544,613,544,607,550,595,550,597,562,601,568,608,558,614,564,605,570,592,572,589,584,590,592,586,598,584,604,588,610,594,612,597,606,600,602,594,592,608,594,609,592,610,586,615,584,620,576,627,580,629,582,633,584,637,582,646,580,655,576,663,572,676,568,684,558,692,550,704,550,699,556,697,562,693,568,685,578,677,590,668,600,656,608,646,618,635,626,624,634,619,648,618,652,614,654,612,658,610,666,608,680,614,684,619,684,622,682,622,678,613,672,621,670,624,670,626,672,629,670,628,666,622,664,623,660,629,656,632,664,633,668,640,670,640,662,644,660,646,656,647,652,647,650,633,652,638,644,644,640,653,642,655,640,658,636,659,636,661,638,661,640,667,638,668,636,670,628,676,634,680,632,684,634,688,636,690,632,691,630,691,628,692,624,698,620,697,614,700,608,702,602,704,602,706,604,706,606,705,616,702,624,697,634,688,640,687,656,672,660,666,670,659,678,643,678,643,690,635,698,624,698,614,700,605,700,593,698,585,702,574,706,563,712,558,722,544,726,546,744,531,748,526,756,520,766,518,776,521,786,517,794,505,804,513,812,524,820,527,802,535,800,538,796,539,790,542,788,542,786,547,782,552,778,557,774,557,774,560,770,570,772,569,770,566,762,563,760,565,756,565,754,567,750,573,754,574,750,574,748,576,744,573,734,582,732,584,732,584,734,585,734,586,738,579,740,584,744,590,742,590,736,596,740,601,740,600,736,600,734,604,732,606,738,602,744,609,746,614,746,618,744,622,740,620,734,620,732,620,730,622,726,631,722,623,734,637,734,642,740,648,738,654,730,655,724,655,722,655,716,659,708,661,700,661,692,668,688,671,688,668,696,661,704,667,714,666,718,670,720,673,718,676,708,692,706,688,692,692,688,694,686,692,678,692,670,691,668,685,664,689,662,691,660,695,660,699,662,699,666,699,670,699,672,696,674,698,680,697,684,699,686,702,686,704,688,705,696,695,696,696,702,696,708,698,716,692,720,692,728,687,732,687,738,684,742,684,750,677,750,667,752,661,762,652,764,646,774,637,782,629,792,628,804,618,812,618,822,607,830,609,834,604,836,606,840,600,852,583,852,578,864,582,866,582,872,586,874,585,880,574,882,580,888,581,894,574,898,580,904,580,906,584,908,586,902,588,900,589,896,593,894,594,900,597,900,601,898,601,894,601,890,605,890,612,894,616,890,618,888,623,886,624,884,624,882,626,882,626,872,625,870,623,870,621,864,620,854,619,850,617,850,618,846,628,852,630,846,634,836,642,834,643,836,642,838,643,838,640,840,641,842,642,844,644,848,648,846,651,844,658,836,658,834,661,826,664,814,664,808,663,798,669,794,675,792,676,786,683,784,684,774,683,764,686,754,691,754,690,762,690,766,690,774,689,784,682,788,679,794,673,796,675,802,678,806,678,812,684,810,690,806,689,796,698,798,698,802,700,808,700,812,701,818,701,824,702,826,702,834,700,848,703,858,700,868,701,880,697,890,705,898,692,906,696,916,694,920,695,922,695,926,697,930,697,956,697,957,697,962,696,972,696,978,695,996,694,1010,692,1016,690,1016,690,1040,680,1044,674,1046,668,1050,661,1054,658,1060,651,1064,648,1070,645,1070,643,1068,642,1068,610,1062,604,1062,574,1056,569,1054,564,1052,557,1054,551,1050,545,1048,548,1046,555,1036,556,1032,552,1032,551,1034,551,1034,543,1044,542,1046,532,1038,521,1038,526,1048,534,1048,542,1054,551,1058,561,1056,576,1062,591,1066,607,1068,622,1068,625,1070,647,1074,647,1076,647,1076,645,1080,643,1082,640,1084,632,1090,622,1092,612,1096,604,1102,592,1102,570,1106,558,1106,549,1112,540,1114,531,1114,521,1120,510,1118,497,1118,488,1124,479,1124,472,1120,465,1114,458,1110,460,1108,462,1106,463,1106,467,1102,471,1098,476,1096,481,1092,486,1088,492,1086,495,1084,508,1080,508,1074,507,1074,496,1078,491,1080,486,1082,483,1086,478,1088,471,1094,462,1100,455,1106,447,1100,438,1094,431,1088,423,1080,425,1080,428,1078,431,1076,435,1074,449,1068,449,1066,449,1064,449,1064,448,1062,444,1062,437,1068,429,1072,424,1076,420,1078,411,1070,402,1060,393,1052,394,1052,395,1050,397,1048,405,1042,399,1042,392,1046,390,1048,385,1044,381,1038,376,1032,383,1030,391,1028,396,1030,406,1032,415,1036,426,1034,431,1038,439,1034,445,1036,462,1040,479,1036,496,1036,512,1042,521,1038,520,1038,508,1036,508,1034,507,1034,509,1032,511,1030,519,1020,519,1018,519,1018,519,1016,516,1016,515,1018,514,1018,503,1032,502,1032,494,1028,484,1024,476,1030,472,1030,465,1032,471,1026,481,1010,482,1010,482,1008,480,1008,479,1006,478,1008,477,1008,477,1010,460,1030,460,1032,425,1032,415,1030,414,1030,433,1012,443,1002,448,998,448,996,448,996,447,994,440,998,428,1010,416,1022,409,1030,405,1028,404,1026,403,1024,398,1024,391,1020,381,1024,371,1026,369,1024,367,1022,365,1020,369,1016,375,1012,379,1010,390,1004,407,996,421,986,429,978,429,976,428,974,426,974,424,976,424,976,418,984,406,990,392,998,383,1002,376,1006,369,1010,363,1016,354,1004,350,998,351,998,356,994,365,988,366,986,375,984,387,980,391,979,369,980,364,982,358,986,353,990,348,994,348,994,343,988,339,982,335,974,336,974,346,970,376,958,380,956,378,954,376,954,368,956,341,968,332,970,329,964,325,958,322,952,326,952,329,950,332,948,336,944,349,944,359,938,370,936,378,930,387,930,407,934,421,938,447,950,461,954,480,962,496,972,512,982,532,988,542,988,557,998,568,998,576,1002,577,1002,578,1004,587,1004,589,1006,592,1004,597,1006,599,1008,608,1008,618,1012,624,1012,626,1014,631,1014,634,1016,640,1016,641,1018,643,1018,644,1020,648,1020,649,1022,667,1022,670,1024,672,1024,674,1022,679,1022,684,1026,690,1026,690,1034,690,1040,690,1016,689,1016,690,1014,692,1012,692,1010,693,1010,692,1008,689,1008,687,1012,686,1014,673,1014,676,1010,679,1008,681,1006,685,1002,680,1002,677,1004,673,1008,670,1010,665,1014,654,1014,652,1012,640,1012,642,1010,644,1010,646,1008,648,1008,652,1004,656,1002,660,1000,665,998,668,998,675,996,676,994,677,994,678,992,677,992,677,990,675,990,673,992,670,992,667,994,664,994,660,996,656,998,648,1002,645,1004,641,1006,639,1008,635,1008,634,1010,634,1010,633,1008,632,1008,626,1006,625,1006,622,1004,617,1004,636,996,646,994,652,992,658,988,667,986,674,980,677,980,679,982,680,980,680,980,680,978,680,978,678,976,674,976,668,980,664,982,648,988,640,990,631,994,623,996,620,998,611,1000,608,1004,604,1002,602,1002,600,1000,598,1002,595,1000,591,1000,588,998,584,998,612,990,625,986,636,982,651,978,658,972,673,970,680,968,686,966,691,964,697,962,697,957,686,960,671,964,649,956,621,940,595,928,575,924,564,924,558,922,549,922,544,924,542,926,533,926,524,928,520,928,513,932,503,930,498,936,512,936,522,934,528,934,531,932,535,930,545,930,551,928,565,928,592,932,604,936,613,942,630,950,649,960,666,966,658,970,650,972,642,972,632,976,620,980,604,986,581,990,578,990,575,988,571,990,572,988,590,976,590,974,591,974,594,972,588,972,587,974,586,974,568,988,566,988,566,990,562,990,559,988,557,988,555,986,552,986,555,984,555,984,556,982,568,972,568,972,568,970,565,970,553,980,550,982,550,984,549,984,549,986,545,986,544,984,541,984,538,982,537,982,536,980,534,980,542,974,558,960,559,956,559,956,558,954,556,954,534,974,529,980,526,980,524,978,522,976,517,974,515,974,513,976,511,974,513,972,516,968,537,956,541,952,542,952,542,950,541,950,541,948,540,950,534,952,515,966,508,972,507,972,501,968,500,968,500,966,499,966,497,964,495,962,494,962,491,960,490,958,489,958,492,956,494,954,499,954,504,952,506,950,529,942,533,942,533,940,532,940,531,938,528,938,523,942,520,944,516,946,500,950,497,950,494,952,492,954,482,954,481,956,478,954,476,952,476,950,478,948,484,942,498,946,503,942,506,940,509,938,497,938,478,938,470,944,462,948,449,946,439,938,433,934,427,930,418,934,417,930,415,926,414,924,405,926,399,920,390,928,384,922,376,922,370,928,363,928,353,934,343,938,331,940,325,944,323,946,320,948,298,898,281,846,271,790,268,736,268,730,274,658,292,586,320,520,358,460,404,404,458,358,519,320,586,292,658,274,733,268,809,274,881,292,947,320,1008,358,1063,404,1109,460,1147,520,1175,586,1193,658,1199,730,1199,736,1199,654,1182,584,1154,516,1115,454,1068,400,1013,352,951,314,883,286,810,268,733,262,657,268,584,286,516,314,454,352,399,400,352,454,313,516,285,584,267,658,261,730,261,736,267,810,285,884,313,952,352,1014,399,1068,454,1116,516,1154,584,1182,657,1200,733,1206,810,1200,883,1182,951,1154,980,1136,1013,1116,1068,1068,1112,1018,1115,1014,1134,984,1152,954,1154,952,1182,884,1200,810,1206,736xm1213,345l1211,342,1208,339,1205,336,1202,333,1199,330,1196,327,1194,329,1198,333,1200,336,1154,379,1143,381,1124,360,1128,349,1138,339,1173,307,1180,314,1182,312,1180,309,1176,305,1167,296,1161,288,1158,290,1162,294,1164,297,1158,303,1128,331,1120,341,1117,352,1120,362,1128,373,1137,380,1147,383,1159,381,1172,371,1205,341,1211,347,1213,345xm1218,1223l1190,1229,1182,1256,1210,1251,1218,1223xm1221,248l1214,220,1185,214,1193,242,1221,248xm1232,734l1227,660,1220,630,1220,734,1215,806,1200,874,1175,939,1142,999,1101,1053,1053,1101,999,1142,939,1175,874,1200,806,1215,734,1220,662,1215,593,1200,529,1175,469,1142,414,1101,366,1053,325,999,292,939,268,874,252,806,247,734,252,662,268,593,292,528,325,469,366,414,414,366,469,325,529,292,593,268,662,252,734,247,806,252,874,268,939,292,999,325,1053,366,1101,414,1142,469,1175,528,1200,593,1215,662,1220,734,1220,630,1211,590,1186,523,1152,462,1110,406,1061,357,1005,315,944,281,878,256,838,247,807,240,734,235,660,240,590,256,523,281,462,315,406,357,357,406,315,462,281,523,256,590,240,660,235,734,240,807,256,878,281,944,315,1005,357,1061,406,1110,462,1152,523,1186,590,1211,660,1227,734,1233,807,1227,838,1220,878,1211,944,1186,1005,1152,1061,1110,1110,1061,1152,1005,1186,944,1211,878,1227,807,1232,734xm1253,1185l1225,1193,1220,1221,1247,1213,1253,1185xm1256,285l1250,257,1223,249,1229,277,1256,285xm1268,423l1265,419,1262,416,1257,408,1255,404,1252,400,1249,402,1252,406,1254,412,1211,441,1211,441,1232,371,1230,368,1228,366,1224,360,1222,356,1220,353,1217,355,1221,360,1220,366,1215,370,1167,402,1162,403,1157,396,1154,398,1157,402,1160,405,1165,413,1167,417,1170,421,1173,419,1167,411,1169,407,1216,375,1192,457,1194,460,1197,458,1200,455,1258,416,1261,420,1265,425,1268,423xm1285,1145l1258,1155,1255,1184,1282,1174,1285,1145xm1286,459l1283,454,1280,449,1275,440,1273,434,1271,431,1268,432,1270,437,1272,441,1208,474,1206,471,1203,466,1200,468,1202,472,1205,477,1210,486,1213,492,1215,496,1218,495,1216,490,1215,486,1278,452,1280,456,1283,460,1286,459xm1288,325l1285,297,1258,287,1262,315,1288,325xm1315,1104l1289,1115,1287,1144,1313,1132,1315,1104xm1317,368l1316,339,1290,327,1291,356,1317,368xm1318,533l1317,531,1315,528,1312,521,1311,517,1310,513,1307,515,1307,516,1309,520,1309,523,1304,525,1250,528,1290,492,1291,490,1292,489,1294,489,1296,489,1298,493,1299,495,1302,494,1298,485,1293,475,1292,470,1290,465,1286,466,1289,471,1288,474,1228,530,1230,533,1234,533,1238,533,1282,531,1309,530,1313,530,1314,532,1315,535,1318,533xm1334,592l1332,585,1329,574,1324,557,1322,547,1320,541,1317,541,1318,547,1319,551,1313,552,1250,570,1248,566,1247,561,1243,562,1245,568,1249,579,1254,598,1257,609,1258,616,1264,615,1277,615,1277,612,1263,612,1261,607,1254,582,1287,573,1290,585,1292,592,1282,596,1283,599,1287,598,1304,593,1309,592,1308,589,1302,590,1298,590,1292,572,1321,564,1328,588,1323,591,1316,594,1317,596,1322,595,1329,593,1334,592xm1339,859l1336,858,1334,864,1290,879,1259,871,1258,868,1259,862,1260,860,1256,859,1255,865,1254,871,1251,881,1249,887,1248,892,1251,894,1253,886,1254,883,1263,886,1290,893,1316,922,1318,925,1317,929,1320,930,1321,927,1321,923,1323,916,1325,912,1326,908,1322,908,1321,911,1320,915,1315,914,1314,912,1311,909,1295,892,1322,883,1325,881,1328,882,1328,885,1327,889,1331,890,1332,885,1333,880,1336,869,1337,864,1339,859xm1341,1088l1341,1059,1316,1073,1316,1102,1341,1088xm1344,384l1318,370,1318,399,1343,412,1344,384xm1345,656l1345,653,1343,642,1343,636,1342,632,1342,631,1341,629,1341,625,1340,623,1340,647,1335,654,1311,658,1306,653,1304,638,1304,637,1338,632,1338,634,1338,635,1339,638,1340,647,1340,623,1340,619,1339,612,1339,609,1335,610,1336,615,1336,619,1267,629,1264,626,1264,622,1263,620,1260,621,1261,626,1262,631,1263,642,1264,648,1265,654,1268,653,1268,651,1267,646,1267,643,1300,638,1301,645,1292,651,1283,658,1275,665,1267,672,1268,675,1269,678,1269,681,1270,685,1270,688,1270,692,1274,691,1274,686,1275,684,1305,658,1310,666,1317,671,1343,667,1345,658,1345,658,1345,656xm1351,745l1347,745,1347,750,1346,754,1275,751,1274,747,1274,742,1271,741,1271,745,1271,752,1271,757,1271,762,1270,768,1270,773,1273,773,1273,768,1274,765,1346,767,1346,771,1346,777,1349,777,1349,772,1349,765,1350,755,1350,749,1351,745xm1352,719l1351,703,1342,693,1327,694,1312,699,1305,710,1298,721,1287,726,1279,726,1274,721,1273,703,1282,698,1291,696,1291,694,1273,696,1271,701,1268,707,1269,726,1278,738,1294,738,1309,732,1316,721,1323,710,1333,705,1342,704,1347,709,1348,724,1341,729,1334,730,1334,733,1340,732,1345,731,1351,731,1351,728,1352,719xm1353,786l1349,785,1346,785,1334,781,1333,784,1341,787,1343,787,1342,795,1340,812,1271,803,1270,800,1271,792,1268,792,1267,796,1267,803,1265,815,1264,822,1263,826,1267,827,1268,820,1269,816,1278,817,1338,826,1335,850,1324,849,1324,852,1331,853,1334,854,1337,855,1340,855,1343,856,1343,854,1340,853,1340,850,1348,794,1349,788,1352,788,1353,786xm1366,1041l1363,1013,1339,1028,1342,1057,1366,1041xm1368,430l1344,414,1341,443,1365,458,1368,430xm1387,993l1382,965,1359,983,1364,1011,1387,993xm1389,478l1366,461,1361,489,1384,506,1389,478xm1395,734l1391,656,1385,620,1385,734,1380,810,1367,883,1347,953,1318,1020,1283,1083,1242,1141,1194,1194,1141,1242,1083,1283,1020,1318,953,1347,883,1367,810,1380,734,1385,658,1380,585,1367,514,1347,447,1318,385,1283,327,1242,273,1194,226,1141,184,1083,149,1020,121,953,100,883,87,810,83,734,87,658,100,584,121,514,149,447,184,385,226,327,273,273,327,226,385,184,447,149,514,121,585,100,658,87,734,83,810,87,883,100,953,121,1020,149,1083,184,1141,226,1194,273,1242,327,1283,385,1318,447,1347,514,1367,584,1380,658,1385,734,1385,620,1378,582,1357,510,1328,443,1292,379,1250,320,1202,266,1148,217,1089,175,1025,139,957,110,886,89,849,83,811,76,734,72,657,76,582,89,510,110,443,139,379,175,320,217,266,266,217,320,175,379,139,443,110,510,89,582,76,656,72,734,76,811,89,885,110,957,139,1025,175,1089,217,1148,266,1202,320,1250,379,1293,443,1328,510,1357,582,1378,657,1391,734,1396,811,1391,849,1385,886,1378,957,1357,1025,1328,1089,1293,1148,1250,1202,1202,1250,1148,1292,1089,1328,1025,1357,957,1378,885,1391,811,1395,734xm1405,944l1398,916,1376,935,1383,963,1405,944xm1406,527l1385,509,1378,536,1399,555,1406,527xm1418,893l1409,866,1389,887,1398,914,1418,893xm1420,578l1400,558,1391,585,1410,605,1420,578xm1429,841l1418,814,1399,836,1410,863,1429,841xm1429,630l1411,608,1400,634,1418,656,1429,630xm1435,789l1422,763,1405,786,1418,812,1435,789xm1435,682l1418,659,1405,684,1422,707,1435,682xm1437,734l1422,710,1407,734,1422,759,1437,734xm1467,734l1464,659,1452,586,1448,570,1448,734,1445,807,1434,877,1416,946,1392,1011,1362,1074,1326,1133,1285,1188,1239,1239,1188,1285,1133,1326,1074,1362,1012,1392,946,1416,878,1434,807,1445,734,1448,661,1445,590,1434,522,1416,456,1392,393,1362,335,1326,280,1285,229,1239,183,1188,141,1133,106,1074,75,1011,51,946,34,877,23,807,19,734,23,661,34,590,51,521,75,456,106,393,141,334,183,279,229,229,280,183,335,141,393,106,456,75,522,51,590,34,661,23,734,19,807,23,878,34,946,51,1012,75,1074,106,1133,141,1188,183,1239,229,1285,279,1326,334,1362,393,1392,456,1416,521,1434,590,1445,661,1448,734,1448,570,1434,516,1410,448,1379,384,1342,324,1300,267,1252,215,1200,168,1144,125,1083,89,1019,58,952,33,898,19,881,15,809,4,734,0,659,4,586,15,516,33,448,58,384,89,324,125,267,168,215,215,168,267,125,324,89,384,58,448,33,516,15,586,4,659,0,734,4,809,15,881,33,952,58,1019,89,1083,125,1144,168,1200,215,1252,267,1300,324,1342,384,1379,448,1410,516,1434,586,1452,659,1464,734,1467,809,1464,881,1452,898,1448,952,1434,1019,1410,1083,1379,1144,1342,1200,1300,1252,1252,1300,1200,1342,1144,1379,1083,1410,1019,1434,952,1452,881,1464,809,1467,734xe" filled="true" fillcolor="#a90433" stroked="false">
              <v:path arrowok="t"/>
              <v:fill type="solid"/>
            </v:shape>
            <v:shape style="position:absolute;left:1013;top:1047;width:213;height:202" type="#_x0000_t75" stroked="false">
              <v:imagedata r:id="rId16" o:title=""/>
            </v:shape>
            <v:shape style="position:absolute;left:239;top:1051;width:212;height:203" type="#_x0000_t75" stroked="false">
              <v:imagedata r:id="rId17" o:title=""/>
            </v:shape>
            <v:shape style="position:absolute;left:502;top:294;width:454;height:903" coordorigin="502,295" coordsize="454,903" path="m523,807l522,804,522,802,521,800,519,800,517,800,514,801,514,804,514,807,515,810,518,809,520,809,523,807xm525,1139l524,1137,518,1136,510,1133,505,1135,512,1137,519,1140,525,1139xm528,1131l527,1130,524,1125,518,1128,514,1124,511,1121,504,1122,502,1126,507,1132,518,1130,525,1134,527,1133,528,1131xm528,776l527,774,526,771,521,773,521,776,522,777,522,779,525,778,527,777,528,776xm531,787l530,785,526,783,524,785,523,788,522,792,525,795,529,795,529,790,531,787xm540,1119l531,1114,529,1123,532,1123,534,1124,536,1121,540,1119xm544,1120l542,1118,540,1119,542,1121,544,1120xm546,774l543,773,543,772,540,773,540,775,540,777,542,777,544,778,545,776,546,774xm550,744l543,740,543,748,540,751,546,755,549,748,550,744xm554,1118l553,1118,551,1115,549,1117,544,1120,551,1126,554,1118xm557,1130l544,1123,536,1129,536,1131,536,1136,531,1137,531,1141,529,1143,527,1147,530,1150,534,1150,538,1151,539,1147,545,1145,545,1140,541,1138,537,1136,545,1133,551,1134,553,1133,557,1130xm557,737l554,734,552,740,554,742,557,739,557,737xm559,1129l557,1130,558,1131,559,1129xm562,762l560,760,558,758,555,757,553,760,552,762,550,761,550,759,549,758,546,755,543,759,541,760,539,758,532,757,531,766,528,770,530,774,534,775,535,779,535,778,536,778,538,764,539,764,539,762,538,760,539,759,541,761,540,765,540,767,544,767,545,773,550,772,552,769,550,765,553,762,554,766,557,766,558,765,560,763,562,762xm571,726l559,723,564,738,558,744,557,745,556,747,559,747,568,743,570,734,571,726xm586,709l581,710,578,712,574,715,575,716,574,718,575,719,579,719,584,713,586,709xm597,881l594,876,587,874,586,882,585,886,585,887,587,888,588,888,592,885,597,881xm597,599l596,596,593,597,590,597,590,600,585,601,589,603,592,604,596,603,597,599xm598,859l597,856,596,856,595,856,593,855,591,857,586,861,588,864,592,864,595,862,598,859xm599,714l594,712,592,713,589,716,590,717,599,720,599,714xm600,582l599,580,597,581,596,581,594,581,593,585,594,586,596,586,599,586,599,584,600,582xm603,708l599,707,599,714,601,715,603,708xm604,883l602,881,598,880,600,883,597,884,598,885,600,885,602,885,604,883xm606,724l605,721,604,722,603,721,602,722,601,723,600,726,603,726,604,725,606,724xm607,553l603,553,603,556,606,554,607,553xm607,863l607,861,605,859,602,859,600,861,598,865,603,865,605,866,607,865,607,863xm609,1115l608,1115,608,1116,609,1115xm610,710l603,706,603,708,610,710xm611,830l610,830,610,831,611,830xm614,839l610,831,608,832,611,840,613,841,613,840,614,839xm615,1170l610,1168,600,1168,597,1174,598,1173,598,1174,599,1174,605,1176,612,1175,615,1170xm617,733l616,731,614,730,611,731,610,733,608,735,609,738,613,740,617,737,617,733xm617,863l617,861,615,860,616,855,612,857,612,865,615,865,617,864,617,863xm618,723l617,721,617,719,615,719,614,719,614,722,608,724,614,725,615,724,618,723xm619,573l616,571,611,569,609,574,609,576,608,578,610,579,613,580,617,577,619,573xm619,880l619,879,618,878,616,877,613,878,611,879,611,882,614,883,618,883,619,880xm624,710l623,709,621,710,620,709,618,710,616,713,618,715,620,713,623,712,624,710xm624,555l623,552,620,548,616,552,614,553,612,557,616,557,618,557,620,556,624,555xm625,822l624,821,622,821,618,826,611,830,623,829,625,822xm628,1097l626,1096,621,1097,620,1099,612,1101,607,1108,600,1112,597,1113,592,1113,590,1111,593,1109,599,1110,600,1105,595,1106,588,1108,575,1111,567,1107,562,1113,569,1112,582,1110,588,1116,597,1117,595,1125,594,1124,587,1121,582,1114,570,1118,563,1118,559,1129,560,1128,570,1125,582,1124,593,1125,605,1133,606,1125,608,1118,608,1116,606,1118,601,1116,611,1110,618,1101,622,1101,626,1099,628,1097xm628,642l627,640,626,641,624,641,624,645,628,642xm629,561l627,560,623,558,624,562,626,563,627,561,629,561xm631,506l629,505,628,505,627,506,627,507,626,509,627,510,630,510,630,507,631,506xm632,549l631,549,629,551,629,552,631,552,632,551,632,549xm633,828l632,826,631,827,630,827,627,831,622,832,624,835,626,833,633,833,633,828xm633,395l632,394,632,395,633,395xm636,810l632,809,630,818,632,819,633,823,635,821,636,810xm641,793l639,789,634,788,634,792,633,796,635,796,637,794,641,793xm643,443l638,443,635,448,631,451,632,452,638,452,641,447,643,443xm644,1088l641,1088,638,1092,637,1095,637,1095,638,1096,639,1095,642,1095,644,1091,644,1088xm645,723l642,720,643,715,638,715,638,718,637,720,635,718,635,715,636,713,634,710,629,713,628,717,627,720,630,722,631,725,634,725,634,723,637,722,639,724,635,727,639,729,641,729,644,730,645,728,645,723xm647,564l646,564,645,565,647,565,647,564xm647,551l647,548,641,547,639,549,636,553,633,555,635,560,642,562,641,553,647,551xm648,372l641,372,635,377,633,383,636,383,639,378,647,378,648,372xm649,569l644,566,645,565,638,568,635,573,636,575,640,575,643,573,646,571,649,569xm649,385l647,381,643,383,638,385,638,390,639,391,641,391,642,387,649,385xm649,627l646,623,642,626,639,629,640,631,639,633,641,634,645,634,648,631,649,627xm650,450l648,448,647,449,644,451,642,452,641,455,641,458,644,456,646,457,648,455,650,453,650,450xm650,778l644,784,647,796,635,803,639,817,645,820,642,826,643,831,644,831,642,826,649,823,644,818,647,810,643,803,648,796,648,795,647,793,649,793,648,787,649,784,650,778xm651,490l649,486,640,480,639,491,633,495,632,498,630,502,634,503,637,503,640,501,641,498,643,494,651,490xm652,719l650,718,648,717,648,726,650,726,652,725,652,724,652,722,652,719xm654,1110l646,1106,638,1113,629,1113,624,1120,612,1118,611,1126,619,1127,629,1119,641,1112,654,1110xm654,809l652,800,652,794,649,795,650,801,649,806,648,812,650,812,650,813,654,809xm655,690l655,687,652,688,650,687,646,687,647,691,646,694,647,695,649,696,650,695,652,694,655,692,655,690xm657,559l651,549,648,557,647,564,648,563,651,565,652,563,653,562,657,559xm657,539l656,539,653,538,653,540,657,540,657,539xm659,697l649,698,648,703,648,703,647,705,649,705,651,706,653,705,655,703,659,697xm659,796l657,796,656,798,657,800,659,799,659,796xm659,481l657,476,654,477,654,479,654,481,656,483,658,482,659,481xm661,369l659,368,659,371,661,369xm661,379l659,371,657,372,659,376,654,379,656,382,659,382,661,381,661,379xm662,817l654,816,648,818,650,824,649,828,650,831,653,829,654,827,653,823,662,817xm665,779l660,784,660,790,665,787,665,779xm667,1093l665,1093,666,1094,667,1093xm667,1076l658,1081,663,1085,655,1089,655,1093,650,1097,646,1099,642,1104,641,1103,636,1099,630,1103,626,1105,617,1105,611,1113,609,1115,618,1115,626,1106,637,1104,650,1104,659,1101,663,1091,663,1083,666,1077,667,1076xm667,1076l667,1075,667,1076,667,1076xm670,1099l666,1094,666,1096,661,1104,662,1105,663,1107,664,1106,668,1106,669,1102,670,1099xm671,621l670,615,669,610,658,604,661,618,661,623,662,625,665,624,667,624,671,621xm671,548l665,547,654,548,661,557,657,562,658,563,659,564,661,564,666,561,671,557,671,548xm671,358l670,358,666,360,657,358,656,363,660,360,669,364,671,358xm673,1179l653,1179,644,1179,640,1183,651,1185,662,1183,673,1179,673,1179xm675,377l674,365,669,366,662,369,661,369,675,377xm678,775l677,772,676,772,675,770,674,769,673,771,671,772,667,767,676,766,674,760,669,761,666,765,665,769,665,771,666,778,665,779,665,779,676,785,676,777,678,775xm678,436l677,432,675,428,670,431,666,430,660,432,652,434,649,439,652,442,661,440,666,434,669,439,673,440,676,439,678,436xm678,518l677,516,676,516,675,515,674,515,672,516,670,517,670,519,671,520,672,521,674,521,675,520,678,518xm679,669l677,668,676,667,674,667,670,669,668,672,669,677,674,678,676,672,679,669xm680,554l679,552,678,552,679,554,680,554xm680,1076l679,1071,672,1077,669,1086,667,1093,675,1092,674,1087,673,1086,674,1085,675,1085,675,1085,675,1080,680,1076xm681,560l679,554,672,554,674,558,681,560xm681,549l679,549,679,552,681,549xm683,532l682,531,681,531,682,533,683,532xm683,622l677,612,680,605,678,604,680,598,675,600,672,600,675,604,673,605,672,610,676,620,671,626,675,627,683,622xm684,695l683,691,674,697,674,703,676,703,676,699,681,697,684,695xm684,542l684,542,684,542,684,542xm684,545l684,542,684,542,682,533,676,535,674,537,673,539,668,542,672,545,684,545xm687,689l684,687,683,688,683,691,687,689xm687,800l687,796,678,796,679,799,680,802,681,804,684,803,685,802,687,802,687,800xm688,352l686,348,683,352,680,354,680,356,677,358,679,359,688,352xm689,679l680,677,679,679,675,680,676,683,684,687,689,679xm689,601l689,598,686,595,682,596,681,600,684,605,686,607,689,607,689,603,689,601xm692,618l692,616,691,614,689,614,687,614,684,616,686,619,685,622,688,622,690,620,692,618xm693,1048l692,1045,689,1045,685,1048,686,1049,686,1051,688,1050,690,1050,693,1048xm694,784l694,783,692,783,693,784,694,784,694,784xm696,575l691,577,687,582,688,590,690,595,693,595,695,583,693,581,696,575xm697,444l696,443,695,442,693,442,691,443,692,445,692,447,696,447,696,445,697,444xm698,423l694,422,692,425,689,427,691,432,682,435,688,439,690,441,692,440,694,438,694,433,697,427,698,423xm698,724l693,726,689,735,692,740,696,737,696,729,698,724xm699,507l698,505,696,505,696,509,697,509,699,507xm699,355l694,355,691,357,690,362,692,365,695,368,697,364,698,362,698,359,699,355xm700,1060l700,1059,697,1055,691,1059,684,1056,678,1061,666,1060,670,1060,676,1055,672,1051,670,1057,666,1057,658,1063,654,1071,652,1080,648,1088,655,1090,652,1083,656,1080,656,1080,656,1081,656,1081,658,1070,663,1061,665,1061,667,1075,670,1068,677,1066,685,1068,686,1066,688,1062,693,1065,696,1063,698,1062,698,1061,700,1060xm704,533l704,531,703,524,703,524,701,524,698,523,697,525,694,522,700,520,700,520,698,517,695,513,692,519,689,520,685,517,692,514,689,511,684,511,683,514,682,515,681,519,678,524,680,527,682,531,688,525,690,531,684,537,684,540,684,542,686,542,688,541,692,538,692,535,694,536,692,539,695,540,699,540,702,536,703,535,704,533xm705,580l703,574,700,576,700,582,696,585,698,587,697,591,701,591,704,587,705,580xm705,1096l703,1093,700,1089,695,1090,700,1096,695,1097,693,1095,690,1094,691,1090,688,1093,683,1086,687,1083,683,1076,693,1077,692,1071,686,1071,679,1078,684,1090,676,1095,681,1094,688,1093,687,1093,687,1104,676,1098,674,1106,662,1112,649,1116,636,1120,625,1127,625,1128,624,1131,626,1130,630,1133,637,1133,642,1130,645,1120,658,1116,668,1113,676,1107,686,1105,695,1103,704,1101,705,1096xm705,656l704,651,700,652,698,653,696,656,698,659,703,659,705,656xm705,965l705,963,703,959,699,964,700,965,702,967,704,967,705,965xm706,1006l700,1008,696,1013,693,1019,696,1026,701,1027,701,1019,704,1015,701,1013,706,1006xm706,1046l703,1037,705,1033,697,1033,696,1041,695,1046,696,1047,697,1048,699,1048,706,1046xm706,948l705,946,703,946,701,946,701,951,704,951,705,950,706,949,706,948xm707,779l699,771,703,767,706,761,698,762,696,764,696,769,695,773,697,778,707,779xm707,748l705,743,705,736,704,730,701,728,700,731,698,732,699,738,696,741,696,746,697,749,699,752,704,753,706,752,707,750,707,748xm708,921l707,920,706,919,704,920,701,921,702,924,701,926,703,926,706,926,708,924,708,921xm709,881l708,875,705,875,703,880,701,887,702,893,708,888,709,881xm709,450l702,445,700,454,698,458,702,459,707,458,707,453,709,450xm710,1131l708,1131,708,1130,706,1130,696,1133,689,1135,707,1136,710,1131xm710,758l706,758,706,761,710,761,710,758xm711,1109l699,1103,688,1111,677,1111,669,1117,661,1121,652,1125,645,1132,644,1135,646,1137,649,1136,660,1127,672,1123,685,1120,697,1113,701,1112,708,1113,711,1109xm711,611l710,611,710,613,711,612,711,612,711,611xm713,578l710,578,706,581,706,583,707,583,708,584,709,584,711,585,711,584,712,582,713,578xm714,1083l711,1079,709,1076,702,1081,710,1085,709,1091,711,1092,711,1089,713,1088,714,1083xm714,807l709,792,713,782,712,780,710,781,708,780,704,785,706,796,706,802,704,806,702,810,703,814,705,816,706,817,708,817,714,807xm714,603l714,603,713,604,713,604,714,604,714,603xm715,1040l713,1033,706,1035,706,1046,704,1051,706,1051,710,1046,715,1040xm715,594l714,591,712,591,710,591,710,594,710,595,714,595,715,594xm715,727l714,725,712,722,709,725,708,728,709,729,710,729,712,729,713,728,715,727xm717,795l715,795,713,796,713,798,715,799,716,798,716,797,717,795xm717,990l711,990,709,994,710,999,706,1002,711,1005,705,1011,706,1016,710,1016,714,1012,711,1006,714,1002,713,998,717,990xm718,1097l717,1095,715,1095,714,1095,714,1098,715,1099,716,1097,718,1097xm719,1051l711,1052,708,1054,704,1058,703,1063,701,1067,700,1072,698,1077,695,1080,696,1080,697,1080,697,1081,708,1076,706,1063,714,1058,719,1051xm719,404l712,406,706,412,704,410,702,409,699,409,692,413,681,417,680,426,687,426,691,421,696,417,702,419,705,417,707,416,709,423,700,429,701,433,699,442,705,442,712,440,704,434,705,430,712,427,708,419,716,417,715,413,719,404xm720,768l717,766,717,764,713,766,713,768,712,771,714,772,715,773,717,772,718,771,720,768xm720,680l711,679,710,678,710,673,706,677,705,679,705,684,708,685,710,684,711,684,717,693,710,699,708,702,709,708,706,712,705,714,704,719,707,720,713,716,712,709,714,703,714,698,718,694,720,690,720,680xm722,325l715,325,715,334,711,338,710,339,710,341,710,342,708,350,707,349,704,345,701,348,699,351,704,351,703,354,705,354,708,354,708,352,710,353,706,357,711,365,706,368,708,368,710,365,715,364,714,360,717,355,713,348,717,344,716,337,722,331,722,325xm722,499l719,495,715,495,711,500,714,504,715,504,717,502,722,499xm723,787l722,785,719,787,723,787xm723,700l720,700,719,701,718,701,719,708,714,712,715,717,720,716,721,706,723,700xm723,591l721,589,719,591,720,593,723,591xm724,1126l720,1125,718,1128,717,1129,720,1130,723,1130,722,1127,724,1126xm724,668l723,666,724,664,723,663,721,662,720,662,719,663,717,664,718,666,717,669,720,669,722,669,724,668xm724,1045l723,1045,722,1046,721,1047,721,1057,713,1064,710,1074,712,1074,719,1065,723,1055,724,1045xm725,460l723,453,719,455,718,462,716,467,713,476,714,485,708,493,710,494,719,486,716,480,721,471,719,464,725,460xm725,640l722,627,722,617,712,621,710,621,704,629,709,638,709,647,711,647,714,639,714,637,715,641,716,652,719,652,719,648,725,640xm725,995l719,993,717,997,716,1004,718,1010,719,1010,721,1010,723,1008,721,1003,725,995xm726,1187l716,1186,708,1182,700,1178,691,1177,683,1176,678,1187,671,1188,677,1192,685,1192,692,1192,696,1186,703,1188,709,1187,715,1186,722,1198,726,1187xm726,1025l724,1017,719,1014,714,1015,714,1019,713,1022,714,1024,715,1023,717,1023,718,1036,720,1036,723,1036,724,1032,726,1031,726,1025xm727,516l722,504,719,507,718,512,716,516,716,518,717,520,715,521,714,521,715,514,708,514,708,508,706,507,705,509,703,510,698,514,705,514,706,517,706,521,708,529,704,532,705,533,707,533,706,535,716,536,716,538,719,537,718,536,716,526,716,528,715,532,716,536,708,526,714,523,716,528,716,526,716,525,718,523,721,521,727,516xm727,598l724,596,720,593,714,599,719,608,722,608,724,608,726,606,725,602,727,598xm728,1074l727,1068,724,1069,722,1074,712,1079,716,1086,717,1086,719,1087,720,1085,721,1079,728,1074xm728,731l721,727,719,728,715,732,717,738,717,742,718,743,718,746,721,745,721,740,728,731xm728,715l727,713,723,719,724,721,727,721,728,721,727,718,728,715xm729,648l726,645,726,643,727,651,729,648xm731,1089l730,1088,730,1088,731,1090,731,1089xm731,516l728,514,729,519,724,525,727,527,731,521,731,519,731,516xm732,758l729,757,728,759,728,761,729,762,730,763,732,763,732,758xm733,937l730,940,731,940,733,938,733,937xm733,356l727,351,724,356,724,358,724,360,726,362,728,362,729,362,731,361,733,356xm733,677l728,669,723,678,725,689,727,699,728,700,730,699,731,698,730,687,733,677xm733,326l729,323,727,327,727,333,720,336,724,343,727,341,733,335,733,329,733,326xm734,829l733,830,733,831,734,829xm736,506l735,504,734,506,735,506,736,506xm736,536l734,535,734,538,734,538,736,536xm736,528l734,525,727,528,734,535,736,528xm736,933l733,930,732,932,733,936,733,937,736,933xm736,1076l732,1076,726,1079,727,1084,730,1088,729,1083,734,1079,736,1076xm736,498l728,502,736,490,730,489,723,493,726,502,726,504,726,508,732,510,729,503,731,502,733,501,735,504,736,501,736,498xm737,922l737,921,736,921,736,924,737,923,737,922xm738,1104l728,1102,728,1095,726,1094,723,1091,720,1091,724,1097,728,1107,736,1109,738,1104xm738,780l736,772,730,773,733,781,732,784,732,788,735,790,734,794,737,794,737,786,738,780xm738,1099l731,1090,731,1101,738,1099xm740,634l739,632,738,631,736,632,733,633,734,636,734,638,737,640,740,637,740,634xm740,725l739,724,737,717,733,716,734,720,734,722,734,724,734,729,738,728,740,725xm740,1026l736,1020,733,1020,731,1028,727,1034,730,1043,733,1043,734,1042,738,1040,737,1036,733,1032,740,1026xm740,1115l731,1117,730,1111,725,1112,721,1106,717,1105,718,1111,726,1113,728,1120,729,1126,726,1130,725,1136,727,1137,730,1137,732,1134,731,1129,738,1123,732,1119,735,1116,736,1121,739,1120,740,1115xm741,422l735,416,732,407,733,400,729,395,730,384,720,383,717,388,725,389,726,393,729,403,726,416,727,417,724,417,726,413,724,413,722,410,720,413,720,418,720,426,716,431,715,435,718,438,720,441,721,441,722,441,723,440,721,431,728,429,728,420,728,419,733,423,736,423,739,425,741,422xm741,395l739,393,738,392,736,391,735,392,733,393,734,395,736,395,738,398,741,396,741,395xm742,339l740,338,741,334,737,335,738,340,738,342,741,343,742,342,742,339xm743,679l741,670,739,662,740,653,738,646,731,653,732,657,736,667,733,681,735,693,735,698,731,702,733,708,737,708,734,699,743,695,740,686,743,679xm743,624l738,616,740,611,740,609,737,607,735,606,730,607,735,612,730,613,724,618,725,624,728,631,728,639,734,637,729,627,732,621,733,622,734,623,733,628,736,626,743,624xm743,355l740,351,738,343,733,340,733,345,730,353,736,356,737,357,742,358,743,355xm743,325l742,321,737,314,742,314,730,307,733,302,722,295,733,311,725,313,724,315,726,317,727,318,733,319,727,315,731,313,736,314,735,322,736,325,736,329,739,331,741,329,743,328,743,325xm744,916l741,914,738,916,738,919,740,919,742,918,744,916xm744,758l742,749,741,743,736,744,736,748,733,742,735,739,734,737,733,737,731,737,731,750,736,750,736,753,735,758,736,760,736,765,740,763,744,758xm744,983l727,983,724,983,724,988,728,1003,728,1015,737,1011,730,996,733,987,737,994,736,1004,737,1013,739,1013,740,1011,741,1011,744,996,744,994,744,987,744,983xm745,513l735,506,732,513,736,517,745,513xm746,930l743,925,737,923,741,931,737,932,737,942,739,942,740,941,740,940,741,939,741,934,746,930xm746,1082l745,1081,744,1081,742,1083,737,1086,739,1091,746,1093,742,1084,746,1082xm746,1025l745,1023,744,1023,742,1023,744,1027,746,1025xm747,1104l745,1101,744,1101,746,1105,740,1107,743,1110,746,1109,747,1104xm747,834l747,820,743,820,740,814,737,813,735,816,735,818,734,827,734,829,742,822,742,827,741,832,740,838,733,831,733,835,730,843,730,848,725,849,723,852,722,881,721,876,720,870,721,861,721,852,721,848,723,839,727,831,727,820,726,813,726,810,727,802,727,807,729,811,732,815,735,808,733,802,733,801,733,800,730,794,732,785,731,783,730,780,728,778,724,781,726,787,725,793,725,796,730,798,727,800,725,800,723,798,721,800,719,803,723,809,718,810,717,810,714,812,712,816,713,820,708,825,711,829,711,830,710,834,711,835,710,839,714,838,717,829,718,822,719,813,722,818,722,830,716,839,715,848,715,852,715,855,716,872,713,876,714,879,714,883,712,888,714,894,715,899,709,903,709,904,708,905,709,906,712,906,714,904,714,903,715,905,715,909,715,917,712,920,711,927,709,928,708,931,711,931,713,930,713,928,714,926,714,934,711,944,713,953,710,958,707,964,705,970,706,972,703,977,707,977,713,971,718,945,720,949,720,958,719,959,715,974,718,982,724,982,727,982,744,982,744,977,743,969,743,964,742,957,741,949,738,949,738,950,738,955,736,957,734,956,738,950,738,949,738,949,739,948,731,940,727,947,733,957,727,963,727,974,726,976,725,978,725,979,719,972,725,969,727,971,727,974,727,963,727,964,726,959,726,952,727,947,727,945,726,933,734,926,737,909,733,903,733,901,737,898,737,897,736,895,740,884,733,884,731,889,735,895,728,897,728,897,727,896,728,895,728,888,728,883,728,881,728,876,728,867,728,865,733,856,735,862,730,866,733,873,734,872,736,870,738,867,740,872,735,876,738,881,739,881,743,876,745,868,745,867,745,867,745,861,742,861,741,863,740,866,738,867,737,866,742,856,742,855,746,845,747,838,747,834xm749,801l745,789,739,797,740,801,737,806,741,809,744,810,745,807,747,805,749,801xm751,882l751,880,746,876,745,882,744,884,744,885,746,885,748,885,750,885,751,882xm751,895l750,892,745,892,744,895,746,897,745,900,749,899,751,898,751,897,751,895xm752,531l744,523,741,528,740,532,743,534,742,537,744,540,748,538,749,535,752,531xm753,551l751,551,750,549,749,548,747,548,744,549,738,544,737,543,734,538,732,543,731,542,730,542,731,541,728,541,728,547,724,552,727,557,728,562,726,566,721,565,719,565,721,557,714,553,715,549,708,551,701,559,701,565,706,565,708,559,712,556,713,554,717,565,711,568,716,571,720,575,715,578,715,583,721,589,723,586,725,581,726,583,727,582,728,584,729,582,730,581,731,578,732,575,736,582,733,584,731,590,731,596,736,600,739,600,741,598,740,595,736,591,739,586,740,580,737,575,732,574,732,571,734,566,734,565,735,564,735,565,736,565,737,568,737,572,741,570,748,567,746,564,743,560,745,556,748,556,751,557,751,556,752,555,752,553,753,551xm753,1010l753,1011,753,1013,753,1014,753,1014,753,1013,753,1010xm754,921l752,916,750,916,750,915,745,921,747,932,749,932,752,926,754,921xm755,350l752,345,754,336,747,333,745,335,744,338,744,341,749,343,748,351,755,350xm757,916l756,901,756,904,757,913,757,917,757,916xm757,1092l755,1090,754,1088,752,1089,752,1092,752,1094,755,1094,757,1092xm759,1088l759,1088,759,1088,759,1088xm759,752l757,752,756,751,753,754,755,757,757,754,759,754,759,752xm761,743l760,743,759,742,757,743,756,745,758,746,759,745,760,746,761,745,761,743xm765,1139l763,1134,758,1132,754,1125,746,1127,747,1132,755,1131,755,1136,748,1141,744,1131,737,1131,736,1136,734,1139,729,1143,724,1142,716,1133,707,1144,699,1144,689,1135,686,1135,676,1140,676,1139,674,1138,675,1137,685,1132,695,1126,706,1121,718,1121,713,1114,704,1117,698,1119,691,1124,683,1126,675,1126,668,1129,665,1133,659,1134,655,1137,653,1147,649,1146,642,1141,631,1139,609,1135,598,1132,587,1131,576,1131,565,1133,555,1138,560,1141,567,1141,574,1141,583,1136,593,1137,604,1141,614,1143,623,1143,631,1144,641,1146,644,1148,651,1148,651,1152,646,1158,643,1149,637,1151,623,1151,611,1148,599,1144,586,1142,578,1149,566,1146,558,1145,552,1142,548,1147,545,1152,545,1157,555,1159,561,1161,566,1159,569,1154,574,1152,586,1153,596,1148,607,1153,615,1154,626,1155,635,1156,636,1157,636,1158,637,1160,628,1165,620,1158,610,1159,603,1156,587,1159,579,1156,574,1157,572,1161,570,1165,578,1166,587,1175,596,1166,604,1165,617,1162,624,1168,635,1165,645,1161,666,1152,658,1148,654,1147,667,1141,671,1148,675,1151,682,1149,686,1147,704,1146,739,1144,757,1143,760,1141,765,1139xm766,787l760,780,760,768,752,765,744,770,753,777,755,784,758,787,763,785,766,787xm767,788l767,787,766,787,766,787,766,787,767,788,767,788xm767,653l756,648,758,639,756,639,757,637,757,636,755,634,754,632,752,633,749,633,751,637,751,639,753,645,747,647,750,651,747,659,753,659,753,655,750,653,754,646,757,651,759,659,759,661,761,662,763,662,767,653xm769,358l769,357,768,361,769,361,769,358xm770,351l761,352,761,355,769,357,770,351xm770,1059l763,1055,761,1050,756,1048,753,1043,748,1041,746,1046,742,1040,738,1041,738,1047,733,1048,730,1050,728,1056,731,1059,741,1064,749,1071,755,1079,759,1088,764,1084,770,1079,767,1078,759,1084,758,1071,752,1067,754,1065,756,1067,759,1067,759,1065,759,1064,757,1060,753,1057,749,1057,748,1059,751,1064,746,1064,744,1056,743,1053,741,1052,740,1055,738,1056,733,1050,746,1047,744,1051,763,1054,765,1065,770,1059xm773,1165l772,1164,771,1165,773,1165xm774,813l770,809,765,802,765,795,763,790,759,795,756,795,754,800,763,805,761,810,759,808,758,807,756,807,755,809,753,809,753,811,754,814,758,816,761,814,761,809,762,813,767,816,770,819,773,818,773,816,774,813xm774,744l773,742,772,740,771,738,768,739,766,741,768,744,770,745,771,744,774,744xm774,539l771,538,769,537,766,539,767,540,769,542,773,540,774,539xm775,779l773,773,768,771,765,767,763,767,762,767,761,768,765,771,763,777,768,780,770,780,773,782,775,779xm775,1128l769,1128,765,1126,770,1131,772,1137,766,1141,765,1146,767,1147,768,1148,771,1147,775,1134,775,1128xm776,1192l775,1189,775,1188,763,1190,750,1188,739,1188,728,1193,739,1194,750,1194,761,1193,772,1192,773,1191,776,1192xm776,683l776,680,772,677,772,668,767,667,765,674,770,681,774,685,776,685,776,683xm777,363l775,362,769,361,769,366,776,368,776,366,777,363xm779,580l775,578,773,576,772,575,778,570,777,562,767,558,759,556,760,558,760,562,763,564,770,564,770,574,768,572,763,570,759,565,757,565,753,565,754,568,761,572,761,580,769,584,771,584,774,585,776,584,779,580xm779,486l776,480,772,474,771,467,766,462,760,453,752,457,752,464,754,471,755,477,757,477,759,478,760,476,760,474,761,473,759,472,760,471,760,468,763,469,761,476,767,482,770,486,773,486,776,488,779,486xm779,1091l759,1088,760,1089,764,1098,748,1099,751,1104,752,1103,753,1104,754,1103,756,1105,758,1106,759,1108,752,1109,753,1117,748,1117,750,1121,755,1122,759,1121,759,1121,758,1120,758,1119,758,1115,763,1118,766,1117,767,1115,767,1114,767,1114,767,1114,767,1114,770,1114,775,1112,773,1105,773,1100,768,1100,768,1101,767,1114,765,1114,763,1111,765,1106,758,1103,756,1103,753,1101,761,1099,768,1101,768,1100,764,1099,769,1094,774,1098,777,1099,774,1103,779,1101,777,1099,778,1094,779,1091xm780,717l779,716,777,712,772,713,766,711,764,707,765,704,769,693,755,690,757,678,756,677,763,681,760,684,762,686,762,690,766,688,767,686,766,682,767,680,765,678,764,674,761,674,755,676,754,675,756,667,749,668,745,677,748,687,747,696,750,697,748,701,751,708,744,705,739,706,744,712,744,717,750,720,746,728,746,728,744,728,743,727,743,731,745,731,744,731,746,731,747,731,747,730,754,727,755,730,758,733,757,736,761,736,764,729,759,724,756,720,748,717,751,709,752,709,758,713,764,716,770,716,774,728,779,721,779,719,780,717xm782,384l781,381,781,379,780,377,778,377,776,377,777,379,775,384,779,384,782,384xm783,1058l782,1050,772,1050,767,1044,767,1039,761,1039,758,1038,763,1047,775,1052,783,1058xm786,706l786,703,780,694,776,693,771,696,768,697,768,699,767,701,769,703,773,706,776,701,777,699,779,713,780,712,782,713,783,712,786,711,786,706xm787,580l787,578,784,578,785,581,787,580xm788,819l786,816,781,814,779,817,779,819,778,820,779,821,782,822,786,823,788,819xm788,438l784,427,775,419,765,412,754,407,757,400,747,396,744,401,748,404,749,408,753,409,759,416,768,419,773,425,778,429,779,441,788,438xm788,585l785,581,783,582,783,584,782,586,784,587,786,587,787,587,788,585xm789,681l782,678,781,674,777,667,778,656,769,655,768,660,774,666,776,674,778,681,780,683,779,688,784,686,789,681xm790,1088l787,1084,782,1077,784,1070,782,1064,777,1059,771,1059,765,1069,776,1072,779,1080,778,1086,784,1088,785,1092,790,1088xm790,1099l786,1098,784,1099,784,1102,783,1106,787,1107,790,1107,790,1104,790,1102,790,1099xm791,483l791,482,789,479,782,474,779,480,782,483,786,483,788,484,790,485,791,483xm793,1079l792,1076,788,1075,788,1078,789,1080,790,1083,793,1083,793,1079xm793,671l792,666,787,663,782,662,781,665,783,669,783,674,789,675,792,676,793,673,793,671xm794,839l789,835,785,840,792,844,791,850,792,850,794,844,794,839xm794,745l793,741,788,737,784,736,784,741,779,741,778,746,782,750,783,755,790,753,790,750,787,747,785,741,787,743,790,746,794,745xm796,368l796,368,792,365,788,360,782,360,782,372,796,368xm797,1183l791,1182,787,1176,779,1178,764,1176,747,1176,731,1176,716,1178,719,1180,732,1179,744,1182,756,1185,769,1183,777,1182,790,1189,797,1188,797,1183xm798,715l795,705,794,701,789,701,790,708,789,713,786,718,785,720,787,721,788,721,793,719,798,715xm799,798l793,790,792,777,781,777,778,784,788,785,790,790,792,793,791,799,786,798,784,795,781,792,780,789,774,791,770,790,767,788,767,788,767,788,769,796,775,804,784,806,789,804,796,803,799,798xm799,435l798,432,795,430,792,431,791,440,793,442,796,443,799,442,799,435xm800,387l797,384,796,379,792,379,792,382,795,383,795,391,800,388,800,387xm800,371l797,367,796,368,799,371,800,371xm803,1083l803,1079,803,1075,800,1072,795,1064,790,1068,793,1073,799,1075,797,1082,798,1082,798,1083,800,1083,803,1083xm804,844l803,843,802,842,801,843,799,843,798,845,801,845,802,845,803,845,804,844xm804,373l800,371,803,376,804,373xm805,835l799,834,801,826,794,828,792,828,794,823,790,825,792,829,797,829,796,836,804,836,805,835xm806,1097l804,1095,805,1090,801,1091,798,1093,801,1096,802,1098,804,1099,805,1098,806,1097xm806,685l805,684,804,685,802,684,802,686,805,687,806,686,806,685xm807,673l806,671,805,669,803,669,801,669,801,671,800,674,803,673,804,673,807,673xm807,717l806,712,804,708,796,701,798,710,801,714,797,717,798,721,800,718,807,717xm808,1187l805,1186,805,1188,806,1189,808,1187,808,1187xm809,423l806,419,798,420,797,424,798,425,801,423,806,426,809,423xm809,384l804,383,804,386,804,392,809,391,809,384xm809,839l809,839,808,837,807,838,806,838,806,840,808,840,808,840,809,839xm809,589l809,587,807,583,805,577,800,576,797,579,794,573,791,568,787,568,783,567,777,572,786,576,787,578,796,580,794,582,804,585,802,591,803,592,805,593,806,592,808,591,809,589xm811,694l806,694,805,691,802,692,798,687,796,692,796,695,799,698,802,699,805,700,809,701,810,698,811,694xm812,1131l808,1127,802,1123,796,1113,789,1117,797,1123,797,1124,798,1126,796,1127,791,1127,785,1124,782,1119,779,1119,775,1120,773,1123,775,1128,780,1126,783,1129,793,1128,803,1133,812,1134,812,1131xm816,856l811,854,814,851,813,849,811,850,809,850,809,858,812,858,816,856xm817,885l816,884,814,885,812,884,811,885,810,886,810,888,817,888,817,885xm820,1093l819,1088,815,1086,816,1077,809,1080,810,1084,810,1089,809,1094,813,1097,812,1100,815,1101,818,1097,820,1093xm820,860l813,859,820,864,820,860xm821,591l820,587,814,580,810,586,813,590,811,596,804,597,798,594,800,589,799,586,795,586,792,586,792,589,798,593,792,601,800,603,805,601,806,602,807,603,808,603,810,603,811,603,810,601,810,600,811,597,817,597,820,595,821,594,821,591xm822,810l821,805,815,800,811,798,809,801,813,803,817,811,822,810xm824,1183l819,1174,808,1170,799,1170,789,1167,779,1165,773,1165,784,1171,795,1174,803,1176,810,1181,816,1185,824,1183xm826,1134l822,1122,810,1113,800,1105,798,1106,794,1107,796,1111,805,1117,814,1125,822,1134,826,1134xm829,429l828,425,822,424,817,423,817,426,822,426,824,432,829,429xm830,872l819,867,819,866,819,868,812,874,824,872,823,878,830,872xm832,444l830,441,831,439,828,435,819,431,816,438,821,440,822,447,829,446,832,444xm832,803l831,800,827,797,823,799,822,801,825,804,829,806,832,805,832,803xm833,1182l831,1180,829,1181,828,1182,830,1183,831,1183,833,1184,833,1182xm835,1111l833,1107,832,1102,828,1101,826,1104,826,1109,831,1111,835,1111xm838,817l837,814,827,810,828,817,829,821,833,821,836,822,838,817xm843,1128l836,1123,832,1119,826,1116,823,1107,816,1106,815,1108,813,1108,814,1111,823,1117,833,1127,838,1138,840,1138,842,1138,843,1136,843,1128xm844,766l842,760,841,757,837,751,832,746,825,747,825,750,836,754,829,767,822,762,826,773,820,776,822,777,825,779,827,776,832,772,830,768,840,768,844,766xm844,602l838,593,832,582,821,579,820,584,829,589,831,605,844,602xm848,504l843,501,840,498,830,495,820,491,810,487,800,486,799,486,801,489,811,489,810,501,807,501,806,498,799,500,800,488,793,493,795,497,798,500,799,504,801,508,806,505,809,504,810,502,820,501,822,508,819,507,818,511,820,511,821,516,824,514,826,515,827,513,827,512,825,509,823,509,831,510,836,517,842,523,833,537,843,539,846,533,844,526,845,520,844,514,833,511,835,505,840,504,841,509,846,509,848,504xm849,760l847,755,843,745,840,737,831,734,824,736,825,740,827,741,831,743,838,747,844,755,847,763,848,762,848,761,849,760xm855,717l849,714,845,712,849,724,851,724,854,724,854,722,855,717xm855,442l854,438,847,433,845,436,850,439,846,446,854,446,855,445,854,443,855,442xm856,1112l848,1109,842,1110,845,1112,848,1116,847,1118,846,1119,845,1118,844,1117,841,1116,839,1111,836,1114,840,1117,841,1126,848,1125,851,1124,851,1121,853,1119,856,1112xm858,859l855,854,856,851,853,848,856,842,850,841,849,847,852,853,851,859,854,859,858,859xm858,592l858,590,856,588,854,587,849,587,844,585,840,584,845,588,850,589,855,594,858,592xm862,829l853,829,854,822,852,818,847,816,845,811,843,810,838,810,839,814,842,820,845,824,850,828,851,831,860,835,862,829xm863,840l862,838,858,843,861,842,863,840xm863,1171l860,1169,858,1165,845,1158,830,1153,815,1149,799,1147,796,1146,784,1144,780,1146,783,1155,782,1155,770,1155,759,1151,732,1150,719,1151,706,1155,696,1147,684,1157,673,1156,662,1161,651,1166,639,1170,633,1178,621,1172,616,1178,626,1182,636,1179,645,1174,655,1171,666,1165,676,1164,668,1172,659,1176,657,1177,676,1177,684,1172,703,1172,709,1172,741,1170,761,1170,761,1170,765,1168,768,1167,771,1165,768,1164,757,1163,749,1167,748,1166,740,1163,731,1166,720,1164,710,1165,699,1166,688,1168,677,1164,679,1163,692,1163,704,1159,722,1160,740,1158,758,1156,789,1163,805,1164,819,1168,844,1183,851,1179,849,1171,840,1169,833,1165,824,1165,815,1160,806,1160,795,1155,787,1155,795,1148,805,1151,815,1157,839,1161,849,1163,851,1179,862,1176,863,1171xm863,836l860,835,860,835,861,837,862,838,863,836xm863,856l863,855,861,853,859,854,856,855,858,859,860,860,863,860,862,858,863,856xm864,520l862,517,858,511,853,513,848,516,854,518,855,521,858,523,863,524,864,520xm865,768l859,762,861,758,859,755,858,752,854,753,853,757,850,761,851,766,853,769,856,769,858,770,865,768xm865,1142l865,1143,863,1145,864,1146,865,1142xm872,1120l868,1115,867,1112,863,1111,859,1110,859,1120,857,1124,856,1130,851,1131,851,1133,857,1136,864,1134,867,1129,861,1124,872,1120xm873,1172l871,1171,870,1166,867,1168,867,1171,871,1174,873,1172xm875,1163l872,1157,868,1159,874,1164,875,1163xm876,523l873,519,874,515,867,511,864,502,855,502,857,508,866,513,867,521,867,524,870,526,873,526,876,523xm879,598l875,594,870,591,864,591,864,594,867,597,871,600,876,601,877,600,879,599,879,598xm882,1119l881,1116,878,1114,875,1114,875,1119,873,1123,873,1127,874,1127,877,1124,880,1121,882,1119xm889,1168l886,1157,875,1163,877,1168,881,1171,885,1171,889,1168xm893,771l888,762,883,758,877,763,889,767,885,775,887,776,889,779,891,777,893,771xm894,1132l892,1131,893,1133,894,1132xm897,615l894,612,895,608,895,604,888,603,888,607,891,611,891,617,896,618,897,615xm897,535l886,524,884,524,883,524,882,525,884,529,884,533,889,536,891,537,895,538,897,535xm898,776l897,776,896,777,896,778,898,778,898,776xm905,789l903,786,904,781,895,782,895,786,897,788,897,790,899,792,901,791,905,789xm915,1159l905,1153,903,1153,900,1153,894,1152,883,1150,877,1143,871,1153,866,1148,865,1147,863,1146,863,1145,853,1134,850,1144,854,1148,862,1148,861,1154,852,1150,843,1146,833,1144,824,1143,823,1142,818,1139,813,1143,808,1139,799,1139,790,1133,781,1138,783,1139,801,1141,819,1145,836,1150,853,1156,859,1164,868,1159,866,1159,865,1154,865,1153,871,1157,873,1154,882,1153,889,1156,896,1159,902,1159,909,1165,915,1159xm916,784l914,779,913,776,904,769,903,774,906,778,906,788,913,787,916,784xm943,1147l935,1141,926,1137,916,1134,915,1134,906,1132,902,1128,894,1132,896,1134,889,1143,886,1140,878,1131,868,1138,865,1142,866,1142,874,1140,881,1140,888,1145,894,1145,900,1147,906,1150,914,1150,921,1159,929,1153,926,1148,920,1147,915,1145,913,1143,913,1143,907,1143,907,1143,907,1138,912,1134,916,1140,920,1140,927,1144,935,1151,943,1147xm955,1140l953,1137,948,1137,945,1135,935,1129,924,1126,913,1124,902,1122,892,1116,883,1113,892,1125,884,1123,884,1125,880,1128,881,1131,887,1133,891,1130,892,1131,892,1130,891,1126,892,1125,892,1124,905,1126,918,1128,929,1132,940,1138,945,1139,951,1148,955,1140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spacing w:before="126"/>
        <w:ind w:left="2433" w:right="2450" w:firstLine="0"/>
        <w:jc w:val="center"/>
        <w:rPr>
          <w:rFonts w:ascii="Avenir" w:hAnsi="Avenir"/>
          <w:sz w:val="32"/>
        </w:rPr>
      </w:pPr>
      <w:r>
        <w:rPr>
          <w:rFonts w:ascii="Avenir" w:hAnsi="Avenir"/>
          <w:color w:val="231F20"/>
          <w:sz w:val="32"/>
        </w:rPr>
        <w:t>Master’s</w:t>
      </w:r>
      <w:r>
        <w:rPr>
          <w:rFonts w:ascii="Avenir" w:hAnsi="Avenir"/>
          <w:color w:val="231F20"/>
          <w:spacing w:val="-4"/>
          <w:sz w:val="32"/>
        </w:rPr>
        <w:t> </w:t>
      </w:r>
      <w:r>
        <w:rPr>
          <w:rFonts w:ascii="Avenir" w:hAnsi="Avenir"/>
          <w:color w:val="231F20"/>
          <w:sz w:val="32"/>
        </w:rPr>
        <w:t>Program</w:t>
      </w:r>
      <w:r>
        <w:rPr>
          <w:rFonts w:ascii="Avenir" w:hAnsi="Avenir"/>
          <w:color w:val="231F20"/>
          <w:spacing w:val="-4"/>
          <w:sz w:val="32"/>
        </w:rPr>
        <w:t> </w:t>
      </w:r>
      <w:r>
        <w:rPr>
          <w:rFonts w:ascii="Avenir" w:hAnsi="Avenir"/>
          <w:color w:val="231F20"/>
          <w:sz w:val="32"/>
        </w:rPr>
        <w:t>Proposal</w:t>
      </w:r>
      <w:r>
        <w:rPr>
          <w:rFonts w:ascii="Avenir" w:hAnsi="Avenir"/>
          <w:color w:val="231F20"/>
          <w:spacing w:val="-4"/>
          <w:sz w:val="32"/>
        </w:rPr>
        <w:t> </w:t>
      </w:r>
      <w:r>
        <w:rPr>
          <w:rFonts w:ascii="Avenir" w:hAnsi="Avenir"/>
          <w:color w:val="231F20"/>
          <w:sz w:val="32"/>
        </w:rPr>
        <w:t>-</w:t>
      </w:r>
      <w:r>
        <w:rPr>
          <w:rFonts w:ascii="Avenir" w:hAnsi="Avenir"/>
          <w:color w:val="231F20"/>
          <w:spacing w:val="-3"/>
          <w:sz w:val="32"/>
        </w:rPr>
        <w:t> </w:t>
      </w:r>
      <w:r>
        <w:rPr>
          <w:rFonts w:ascii="Avenir" w:hAnsi="Avenir"/>
          <w:color w:val="231F20"/>
          <w:sz w:val="32"/>
        </w:rPr>
        <w:t>Class</w:t>
      </w:r>
      <w:r>
        <w:rPr>
          <w:rFonts w:ascii="Avenir" w:hAnsi="Avenir"/>
          <w:color w:val="231F20"/>
          <w:spacing w:val="-4"/>
          <w:sz w:val="32"/>
        </w:rPr>
        <w:t> </w:t>
      </w:r>
      <w:r>
        <w:rPr>
          <w:rFonts w:ascii="Avenir" w:hAnsi="Avenir"/>
          <w:color w:val="231F20"/>
          <w:sz w:val="32"/>
        </w:rPr>
        <w:t>of</w:t>
      </w:r>
      <w:r>
        <w:rPr>
          <w:rFonts w:ascii="Avenir" w:hAnsi="Avenir"/>
          <w:color w:val="231F20"/>
          <w:spacing w:val="-4"/>
          <w:sz w:val="32"/>
        </w:rPr>
        <w:t> </w:t>
      </w:r>
      <w:r>
        <w:rPr>
          <w:rFonts w:ascii="Avenir" w:hAnsi="Avenir"/>
          <w:color w:val="231F20"/>
          <w:sz w:val="32"/>
        </w:rPr>
        <w:t>2021</w:t>
      </w:r>
    </w:p>
    <w:p>
      <w:pPr>
        <w:pStyle w:val="BodyText"/>
        <w:spacing w:before="13"/>
        <w:rPr>
          <w:rFonts w:ascii="Avenir"/>
          <w:sz w:val="36"/>
        </w:rPr>
      </w:pPr>
    </w:p>
    <w:p>
      <w:pPr>
        <w:pStyle w:val="Heading1"/>
      </w:pPr>
      <w:r>
        <w:rPr>
          <w:color w:val="231F20"/>
        </w:rPr>
        <w:t>Proposal</w:t>
      </w:r>
      <w:r>
        <w:rPr>
          <w:color w:val="231F20"/>
          <w:spacing w:val="-3"/>
        </w:rPr>
        <w:t> </w:t>
      </w:r>
      <w:r>
        <w:rPr>
          <w:color w:val="231F20"/>
        </w:rPr>
        <w:t>Requirements</w:t>
      </w:r>
    </w:p>
    <w:p>
      <w:pPr>
        <w:pStyle w:val="BodyText"/>
        <w:ind w:left="120" w:right="194"/>
      </w:pPr>
      <w:r>
        <w:rPr>
          <w:color w:val="231F20"/>
        </w:rPr>
        <w:t>Per University policy, students in the Master of Arts in International Policy (MIP) must meet with the program advisor during Spring</w:t>
      </w:r>
      <w:r>
        <w:rPr>
          <w:color w:val="231F20"/>
          <w:spacing w:val="-43"/>
        </w:rPr>
        <w:t> </w:t>
      </w:r>
      <w:r>
        <w:rPr>
          <w:color w:val="231F20"/>
        </w:rPr>
        <w:t>Quarter of their first year in order to review degree progress. This form is to be submitted by the student at that meeting. Please type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print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PDF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printed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signatures),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retain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records.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plans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meeting</w:t>
      </w:r>
      <w:r>
        <w:rPr>
          <w:color w:val="231F20"/>
          <w:spacing w:val="-8"/>
        </w:rPr>
        <w:t> </w:t>
      </w:r>
      <w:r>
        <w:rPr>
          <w:color w:val="231F20"/>
        </w:rPr>
        <w:t>degree</w:t>
      </w:r>
      <w:r>
        <w:rPr>
          <w:color w:val="231F20"/>
          <w:spacing w:val="-8"/>
        </w:rPr>
        <w:t> </w:t>
      </w:r>
      <w:r>
        <w:rPr>
          <w:color w:val="231F20"/>
        </w:rPr>
        <w:t>requirements</w:t>
      </w:r>
      <w:r>
        <w:rPr>
          <w:color w:val="231F20"/>
          <w:spacing w:val="-7"/>
        </w:rPr>
        <w:t> </w:t>
      </w:r>
      <w:r>
        <w:rPr>
          <w:color w:val="231F20"/>
        </w:rPr>
        <w:t>change,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formally</w:t>
      </w:r>
      <w:r>
        <w:rPr>
          <w:color w:val="231F20"/>
          <w:spacing w:val="-8"/>
        </w:rPr>
        <w:t> </w:t>
      </w:r>
      <w:r>
        <w:rPr>
          <w:color w:val="231F20"/>
        </w:rPr>
        <w:t>submit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changes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approval.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minimum</w:t>
      </w:r>
      <w:r>
        <w:rPr>
          <w:color w:val="231F20"/>
          <w:spacing w:val="-8"/>
        </w:rPr>
        <w:t> </w:t>
      </w:r>
      <w:r>
        <w:rPr>
          <w:color w:val="231F20"/>
        </w:rPr>
        <w:t>requirement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master’s</w:t>
      </w:r>
      <w:r>
        <w:rPr>
          <w:color w:val="231F20"/>
          <w:spacing w:val="1"/>
        </w:rPr>
        <w:t> </w:t>
      </w:r>
      <w:r>
        <w:rPr>
          <w:color w:val="231F20"/>
        </w:rPr>
        <w:t>degree is 80 unduplicated units of work completed at Stanford. Joint, dual, and coterm students have a different set of requirements so</w:t>
      </w:r>
      <w:r>
        <w:rPr>
          <w:color w:val="231F20"/>
          <w:spacing w:val="-43"/>
        </w:rPr>
        <w:t> </w:t>
      </w: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adhere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Explore</w:t>
      </w:r>
      <w:r>
        <w:rPr>
          <w:color w:val="231F20"/>
          <w:spacing w:val="-3"/>
        </w:rPr>
        <w:t> </w:t>
      </w:r>
      <w:r>
        <w:rPr>
          <w:color w:val="231F20"/>
        </w:rPr>
        <w:t>Degrees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fall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categories.</w:t>
      </w:r>
      <w:r>
        <w:rPr>
          <w:color w:val="231F20"/>
          <w:spacing w:val="40"/>
        </w:rPr>
        <w:t> </w:t>
      </w:r>
      <w:r>
        <w:rPr>
          <w:color w:val="231F20"/>
        </w:rPr>
        <w:t>Additionally,</w:t>
      </w:r>
      <w:r>
        <w:rPr>
          <w:color w:val="231F20"/>
          <w:spacing w:val="-2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participating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Stan-</w:t>
      </w:r>
    </w:p>
    <w:p>
      <w:pPr>
        <w:pStyle w:val="BodyText"/>
        <w:ind w:left="120"/>
      </w:pPr>
      <w:r>
        <w:rPr>
          <w:color w:val="231F20"/>
        </w:rPr>
        <w:t>ford-Vienna</w:t>
      </w:r>
      <w:r>
        <w:rPr>
          <w:color w:val="231F20"/>
          <w:spacing w:val="-6"/>
        </w:rPr>
        <w:t> </w:t>
      </w:r>
      <w:r>
        <w:rPr>
          <w:color w:val="231F20"/>
        </w:rPr>
        <w:t>Academic</w:t>
      </w:r>
      <w:r>
        <w:rPr>
          <w:color w:val="231F20"/>
          <w:spacing w:val="-6"/>
        </w:rPr>
        <w:t> </w:t>
      </w:r>
      <w:r>
        <w:rPr>
          <w:color w:val="231F20"/>
        </w:rPr>
        <w:t>Exchange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degree</w:t>
      </w:r>
      <w:r>
        <w:rPr>
          <w:color w:val="231F20"/>
          <w:spacing w:val="-6"/>
        </w:rPr>
        <w:t> </w:t>
      </w:r>
      <w:r>
        <w:rPr>
          <w:color w:val="231F20"/>
        </w:rPr>
        <w:t>requirements.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0"/>
      </w:pP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final</w:t>
      </w:r>
      <w:r>
        <w:rPr>
          <w:color w:val="231F20"/>
          <w:spacing w:val="-9"/>
        </w:rPr>
        <w:t> </w:t>
      </w:r>
      <w:r>
        <w:rPr>
          <w:color w:val="231F20"/>
        </w:rPr>
        <w:t>quarter,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must</w:t>
      </w:r>
      <w:r>
        <w:rPr>
          <w:color w:val="231F20"/>
          <w:spacing w:val="-9"/>
        </w:rPr>
        <w:t> </w:t>
      </w:r>
      <w:r>
        <w:rPr>
          <w:color w:val="231F20"/>
        </w:rPr>
        <w:t>submit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Application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Graduate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Advanced</w:t>
      </w:r>
      <w:r>
        <w:rPr>
          <w:color w:val="231F20"/>
          <w:spacing w:val="-10"/>
        </w:rPr>
        <w:t> </w:t>
      </w:r>
      <w:r>
        <w:rPr>
          <w:color w:val="231F20"/>
        </w:rPr>
        <w:t>Degrees</w:t>
      </w:r>
      <w:r>
        <w:rPr>
          <w:color w:val="231F20"/>
          <w:spacing w:val="-9"/>
        </w:rPr>
        <w:t> </w:t>
      </w:r>
      <w:r>
        <w:rPr>
          <w:color w:val="231F20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</w:rPr>
        <w:t>Axess.</w:t>
      </w:r>
      <w:r>
        <w:rPr>
          <w:color w:val="231F20"/>
          <w:spacing w:val="-9"/>
        </w:rPr>
        <w:t> </w:t>
      </w:r>
      <w:r>
        <w:rPr>
          <w:color w:val="231F20"/>
        </w:rPr>
        <w:t>See</w:t>
      </w:r>
      <w:r>
        <w:rPr>
          <w:color w:val="231F20"/>
          <w:spacing w:val="-10"/>
        </w:rPr>
        <w:t> </w:t>
      </w:r>
      <w:r>
        <w:rPr>
          <w:color w:val="231F20"/>
        </w:rPr>
        <w:t>“Application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Graduate”</w:t>
      </w:r>
      <w:r>
        <w:rPr>
          <w:color w:val="231F20"/>
          <w:spacing w:val="-43"/>
        </w:rPr>
        <w:t> </w:t>
      </w:r>
      <w:r>
        <w:rPr>
          <w:color w:val="231F20"/>
        </w:rPr>
        <w:t>deadlines listed in the </w:t>
      </w:r>
      <w:r>
        <w:rPr>
          <w:color w:val="205E9E"/>
          <w:u w:val="single" w:color="205E9E"/>
        </w:rPr>
        <w:t>Stanford University Time Schedule</w:t>
      </w:r>
      <w:r>
        <w:rPr>
          <w:color w:val="231F20"/>
        </w:rPr>
        <w:t>. You are also required to submit a final Master’s Program Proposal in the</w:t>
      </w:r>
      <w:r>
        <w:rPr>
          <w:color w:val="231F20"/>
          <w:spacing w:val="1"/>
        </w:rPr>
        <w:t> </w:t>
      </w:r>
      <w:r>
        <w:rPr>
          <w:color w:val="231F20"/>
        </w:rPr>
        <w:t>quarter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apply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graduate.</w:t>
      </w:r>
      <w:r>
        <w:rPr>
          <w:color w:val="231F20"/>
          <w:spacing w:val="41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required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later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three</w:t>
      </w:r>
      <w:r>
        <w:rPr>
          <w:color w:val="231F20"/>
          <w:spacing w:val="-2"/>
        </w:rPr>
        <w:t> </w:t>
      </w:r>
      <w:r>
        <w:rPr>
          <w:color w:val="231F20"/>
        </w:rPr>
        <w:t>weeks</w:t>
      </w:r>
      <w:r>
        <w:rPr>
          <w:color w:val="231F20"/>
          <w:spacing w:val="-3"/>
        </w:rPr>
        <w:t> </w:t>
      </w:r>
      <w:r>
        <w:rPr>
          <w:color w:val="231F20"/>
        </w:rPr>
        <w:t>prior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Quarter</w:t>
      </w:r>
      <w:r>
        <w:rPr>
          <w:color w:val="231F20"/>
          <w:spacing w:val="-2"/>
        </w:rPr>
        <w:t> </w:t>
      </w:r>
      <w:r>
        <w:rPr>
          <w:color w:val="231F20"/>
        </w:rPr>
        <w:t>Period.</w:t>
      </w:r>
    </w:p>
    <w:p>
      <w:pPr>
        <w:pStyle w:val="BodyText"/>
      </w:pPr>
    </w:p>
    <w:p>
      <w:pPr>
        <w:pStyle w:val="Heading3"/>
      </w:pPr>
      <w:r>
        <w:rPr>
          <w:color w:val="231F20"/>
        </w:rPr>
        <w:t>Important</w:t>
      </w:r>
      <w:r>
        <w:rPr>
          <w:color w:val="231F20"/>
          <w:spacing w:val="-3"/>
        </w:rPr>
        <w:t> </w:t>
      </w:r>
      <w:r>
        <w:rPr>
          <w:color w:val="231F20"/>
        </w:rPr>
        <w:t>Requirements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Timelines: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Degree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Progress/Program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Proposal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Review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(Spring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Quarter,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Year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i/>
          <w:sz w:val="16"/>
        </w:rPr>
      </w:pPr>
      <w:r>
        <w:rPr>
          <w:color w:val="231F20"/>
          <w:sz w:val="20"/>
        </w:rPr>
        <w:t>Electives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Explanatory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Memo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(Winter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Quarter,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Year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2);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16"/>
        </w:rPr>
        <w:t>see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Page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additional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details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Application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Graduate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Axess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(Quarter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Graduation)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Final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Program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Proposal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(Quarter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Graduation)</w:t>
      </w:r>
    </w:p>
    <w:p>
      <w:pPr>
        <w:pStyle w:val="BodyText"/>
        <w:rPr>
          <w:sz w:val="26"/>
        </w:rPr>
      </w:pPr>
    </w:p>
    <w:p>
      <w:pPr>
        <w:pStyle w:val="Heading1"/>
        <w:spacing w:before="179"/>
      </w:pPr>
      <w:r>
        <w:rPr>
          <w:color w:val="231F20"/>
        </w:rPr>
        <w:t>University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MIP</w:t>
      </w:r>
      <w:r>
        <w:rPr>
          <w:color w:val="231F20"/>
          <w:spacing w:val="-3"/>
        </w:rPr>
        <w:t> </w:t>
      </w:r>
      <w:r>
        <w:rPr>
          <w:color w:val="231F20"/>
        </w:rPr>
        <w:t>Policies</w:t>
      </w:r>
    </w:p>
    <w:p>
      <w:pPr>
        <w:pStyle w:val="BodyText"/>
        <w:ind w:left="120"/>
      </w:pPr>
      <w:r>
        <w:rPr>
          <w:color w:val="231F20"/>
        </w:rPr>
        <w:t>Students pursuing an M.A. degree are required to submit an acceptable program proposal, i.e., a coherent course of study, to their</w:t>
      </w:r>
      <w:r>
        <w:rPr>
          <w:color w:val="231F20"/>
          <w:spacing w:val="1"/>
        </w:rPr>
        <w:t> </w:t>
      </w:r>
      <w:r>
        <w:rPr>
          <w:color w:val="231F20"/>
        </w:rPr>
        <w:t>department</w:t>
      </w:r>
      <w:r>
        <w:rPr>
          <w:color w:val="231F20"/>
          <w:spacing w:val="-8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year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study.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program</w:t>
      </w:r>
      <w:r>
        <w:rPr>
          <w:color w:val="231F20"/>
          <w:spacing w:val="-8"/>
        </w:rPr>
        <w:t> </w:t>
      </w:r>
      <w:r>
        <w:rPr>
          <w:color w:val="231F20"/>
        </w:rPr>
        <w:t>proposal</w:t>
      </w:r>
      <w:r>
        <w:rPr>
          <w:color w:val="231F20"/>
          <w:spacing w:val="-7"/>
        </w:rPr>
        <w:t> </w:t>
      </w:r>
      <w:r>
        <w:rPr>
          <w:color w:val="231F20"/>
        </w:rPr>
        <w:t>establishes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student’s</w:t>
      </w:r>
      <w:r>
        <w:rPr>
          <w:color w:val="231F20"/>
          <w:spacing w:val="-8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program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study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meet</w:t>
      </w:r>
      <w:r>
        <w:rPr>
          <w:color w:val="231F20"/>
          <w:spacing w:val="-7"/>
        </w:rPr>
        <w:t> </w:t>
      </w:r>
      <w:r>
        <w:rPr>
          <w:color w:val="231F20"/>
        </w:rPr>
        <w:t>University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department</w:t>
      </w:r>
      <w:r>
        <w:rPr>
          <w:color w:val="231F20"/>
          <w:spacing w:val="-1"/>
        </w:rPr>
        <w:t> </w:t>
      </w:r>
      <w:r>
        <w:rPr>
          <w:color w:val="231F20"/>
        </w:rPr>
        <w:t>degree</w:t>
      </w:r>
      <w:r>
        <w:rPr>
          <w:color w:val="231F20"/>
          <w:spacing w:val="-1"/>
        </w:rPr>
        <w:t> </w:t>
      </w:r>
      <w:r>
        <w:rPr>
          <w:color w:val="231F20"/>
        </w:rPr>
        <w:t>requirements.</w:t>
      </w:r>
      <w:r>
        <w:rPr>
          <w:color w:val="231F20"/>
          <w:spacing w:val="-1"/>
        </w:rPr>
        <w:t> </w:t>
      </w:r>
      <w:r>
        <w:rPr>
          <w:color w:val="231F20"/>
        </w:rPr>
        <w:t>Students</w:t>
      </w:r>
      <w:r>
        <w:rPr>
          <w:color w:val="231F20"/>
          <w:spacing w:val="-1"/>
        </w:rPr>
        <w:t> </w:t>
      </w:r>
      <w:r>
        <w:rPr>
          <w:color w:val="231F20"/>
        </w:rPr>
        <w:t>who</w:t>
      </w:r>
      <w:r>
        <w:rPr>
          <w:color w:val="231F20"/>
          <w:spacing w:val="-1"/>
        </w:rPr>
        <w:t> </w:t>
      </w:r>
      <w:r>
        <w:rPr>
          <w:color w:val="231F20"/>
        </w:rPr>
        <w:t>fail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submit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acceptable</w:t>
      </w:r>
      <w:r>
        <w:rPr>
          <w:color w:val="231F20"/>
          <w:spacing w:val="-1"/>
        </w:rPr>
        <w:t> </w:t>
      </w:r>
      <w:r>
        <w:rPr>
          <w:color w:val="231F20"/>
        </w:rPr>
        <w:t>proposal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dismissed.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0"/>
      </w:pPr>
      <w:r>
        <w:rPr>
          <w:color w:val="231F20"/>
        </w:rPr>
        <w:t>The submission, review, and approval of the program proposal is a crucial process, as it confirms the student’s understanding of the</w:t>
      </w:r>
      <w:r>
        <w:rPr>
          <w:color w:val="231F20"/>
          <w:spacing w:val="1"/>
        </w:rPr>
        <w:t> </w:t>
      </w:r>
      <w:r>
        <w:rPr>
          <w:color w:val="231F20"/>
        </w:rPr>
        <w:t>requirements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degree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department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confer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deny</w:t>
      </w:r>
      <w:r>
        <w:rPr>
          <w:color w:val="231F20"/>
          <w:spacing w:val="-4"/>
        </w:rPr>
        <w:t> </w:t>
      </w:r>
      <w:r>
        <w:rPr>
          <w:color w:val="231F20"/>
        </w:rPr>
        <w:t>conferral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degree.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advisor</w:t>
      </w:r>
      <w:r>
        <w:rPr>
          <w:color w:val="231F20"/>
          <w:spacing w:val="-43"/>
        </w:rPr>
        <w:t> </w:t>
      </w:r>
      <w:r>
        <w:rPr>
          <w:color w:val="231F20"/>
        </w:rPr>
        <w:t>assists</w:t>
      </w:r>
      <w:r>
        <w:rPr>
          <w:color w:val="231F20"/>
          <w:spacing w:val="-1"/>
        </w:rPr>
        <w:t> </w:t>
      </w:r>
      <w:r>
        <w:rPr>
          <w:color w:val="231F20"/>
        </w:rPr>
        <w:t>the student in</w:t>
      </w:r>
      <w:r>
        <w:rPr>
          <w:color w:val="231F20"/>
          <w:spacing w:val="-1"/>
        </w:rPr>
        <w:t> </w:t>
      </w:r>
      <w:r>
        <w:rPr>
          <w:color w:val="231F20"/>
        </w:rPr>
        <w:t>planning the program</w:t>
      </w:r>
      <w:r>
        <w:rPr>
          <w:color w:val="231F20"/>
          <w:spacing w:val="-1"/>
        </w:rPr>
        <w:t> </w:t>
      </w:r>
      <w:r>
        <w:rPr>
          <w:color w:val="231F20"/>
        </w:rPr>
        <w:t>of study.</w:t>
      </w:r>
    </w:p>
    <w:p>
      <w:pPr>
        <w:pStyle w:val="BodyText"/>
      </w:pPr>
    </w:p>
    <w:p>
      <w:pPr>
        <w:pStyle w:val="BodyText"/>
        <w:ind w:left="120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reviewing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program</w:t>
      </w:r>
      <w:r>
        <w:rPr>
          <w:color w:val="231F20"/>
          <w:spacing w:val="-4"/>
        </w:rPr>
        <w:t> </w:t>
      </w:r>
      <w:r>
        <w:rPr>
          <w:color w:val="231F20"/>
        </w:rPr>
        <w:t>proposal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subsequent</w:t>
      </w:r>
      <w:r>
        <w:rPr>
          <w:color w:val="231F20"/>
          <w:spacing w:val="-4"/>
        </w:rPr>
        <w:t> </w:t>
      </w:r>
      <w:r>
        <w:rPr>
          <w:color w:val="231F20"/>
        </w:rPr>
        <w:t>amendment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MIP</w:t>
      </w:r>
      <w:r>
        <w:rPr>
          <w:color w:val="231F20"/>
          <w:spacing w:val="-4"/>
        </w:rPr>
        <w:t> </w:t>
      </w:r>
      <w:r>
        <w:rPr>
          <w:color w:val="231F20"/>
        </w:rPr>
        <w:t>confirms</w:t>
      </w:r>
      <w:r>
        <w:rPr>
          <w:color w:val="231F20"/>
          <w:spacing w:val="-3"/>
        </w:rPr>
        <w:t> </w:t>
      </w:r>
      <w:r>
        <w:rPr>
          <w:color w:val="231F20"/>
        </w:rPr>
        <w:t>that: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40" w:lineRule="auto" w:before="0" w:after="0"/>
        <w:ind w:left="570" w:right="0" w:hanging="27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proposed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student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fulfills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program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requirements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(e.g.,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total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number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units)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40" w:lineRule="auto" w:before="0" w:after="0"/>
        <w:ind w:left="570" w:right="0" w:hanging="270"/>
        <w:jc w:val="left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program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requirements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listed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(see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Master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International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Policy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below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details)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40" w:lineRule="auto" w:before="0" w:after="0"/>
        <w:ind w:left="570" w:right="1289" w:hanging="270"/>
        <w:jc w:val="left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general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University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requirements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(minimum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units,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residency,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etc.)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master’s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degree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through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proposed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program 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study, including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the following: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0" w:hanging="180"/>
        <w:jc w:val="left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units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100-level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above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0" w:hanging="180"/>
        <w:jc w:val="left"/>
        <w:rPr>
          <w:sz w:val="20"/>
        </w:rPr>
      </w:pPr>
      <w:r>
        <w:rPr>
          <w:color w:val="231F20"/>
          <w:sz w:val="20"/>
        </w:rPr>
        <w:t>75%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percent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those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units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graduate-level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(generally,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200-level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above)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40" w:right="0" w:hanging="180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units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awarded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coursework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completed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elsewhere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(i.e.,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transfer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units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allowed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master’s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level).</w:t>
      </w:r>
    </w:p>
    <w:p>
      <w:pPr>
        <w:pStyle w:val="BodyText"/>
        <w:rPr>
          <w:sz w:val="26"/>
        </w:rPr>
      </w:pPr>
    </w:p>
    <w:p>
      <w:pPr>
        <w:pStyle w:val="Heading1"/>
        <w:spacing w:before="179"/>
      </w:pPr>
      <w:r>
        <w:rPr>
          <w:color w:val="231F20"/>
        </w:rPr>
        <w:t>Links</w:t>
      </w:r>
    </w:p>
    <w:p>
      <w:pPr>
        <w:pStyle w:val="BodyText"/>
        <w:ind w:left="120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websites</w:t>
      </w:r>
      <w:r>
        <w:rPr>
          <w:color w:val="231F20"/>
          <w:spacing w:val="-8"/>
        </w:rPr>
        <w:t> </w:t>
      </w:r>
      <w:r>
        <w:rPr>
          <w:color w:val="231F20"/>
        </w:rPr>
        <w:t>provide</w:t>
      </w:r>
      <w:r>
        <w:rPr>
          <w:color w:val="231F20"/>
          <w:spacing w:val="-8"/>
        </w:rPr>
        <w:t> </w:t>
      </w:r>
      <w:r>
        <w:rPr>
          <w:color w:val="231F20"/>
        </w:rPr>
        <w:t>important</w:t>
      </w:r>
      <w:r>
        <w:rPr>
          <w:color w:val="231F20"/>
          <w:spacing w:val="-8"/>
        </w:rPr>
        <w:t> </w:t>
      </w:r>
      <w:r>
        <w:rPr>
          <w:color w:val="231F20"/>
        </w:rPr>
        <w:t>information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University</w:t>
      </w:r>
      <w:r>
        <w:rPr>
          <w:color w:val="231F20"/>
          <w:spacing w:val="-8"/>
        </w:rPr>
        <w:t> </w:t>
      </w:r>
      <w:r>
        <w:rPr>
          <w:color w:val="231F20"/>
        </w:rPr>
        <w:t>requirements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policies,</w:t>
      </w:r>
      <w:r>
        <w:rPr>
          <w:color w:val="231F20"/>
          <w:spacing w:val="-8"/>
        </w:rPr>
        <w:t> </w:t>
      </w:r>
      <w:r>
        <w:rPr>
          <w:color w:val="231F20"/>
        </w:rPr>
        <w:t>MIP</w:t>
      </w:r>
      <w:r>
        <w:rPr>
          <w:color w:val="231F20"/>
          <w:spacing w:val="-8"/>
        </w:rPr>
        <w:t> </w:t>
      </w:r>
      <w:r>
        <w:rPr>
          <w:color w:val="231F20"/>
        </w:rPr>
        <w:t>degree</w:t>
      </w:r>
      <w:r>
        <w:rPr>
          <w:color w:val="231F20"/>
          <w:spacing w:val="-8"/>
        </w:rPr>
        <w:t> </w:t>
      </w:r>
      <w:r>
        <w:rPr>
          <w:color w:val="231F20"/>
        </w:rPr>
        <w:t>requirements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aca-</w:t>
      </w:r>
      <w:r>
        <w:rPr>
          <w:color w:val="231F20"/>
          <w:spacing w:val="-42"/>
        </w:rPr>
        <w:t> </w:t>
      </w:r>
      <w:r>
        <w:rPr>
          <w:color w:val="231F20"/>
        </w:rPr>
        <w:t>demic</w:t>
      </w:r>
      <w:r>
        <w:rPr>
          <w:color w:val="231F20"/>
          <w:spacing w:val="-1"/>
        </w:rPr>
        <w:t> </w:t>
      </w:r>
      <w:r>
        <w:rPr>
          <w:color w:val="231F20"/>
        </w:rPr>
        <w:t>policies, and additional information</w:t>
      </w:r>
      <w:r>
        <w:rPr>
          <w:color w:val="231F20"/>
          <w:spacing w:val="-1"/>
        </w:rPr>
        <w:t> </w:t>
      </w:r>
      <w:r>
        <w:rPr>
          <w:color w:val="231F20"/>
        </w:rPr>
        <w:t>for students.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05E9E"/>
          <w:sz w:val="20"/>
          <w:u w:val="single" w:color="205E9E"/>
        </w:rPr>
        <w:t>Explore</w:t>
      </w:r>
      <w:r>
        <w:rPr>
          <w:color w:val="205E9E"/>
          <w:spacing w:val="-4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Degrees</w:t>
      </w:r>
      <w:r>
        <w:rPr>
          <w:color w:val="205E9E"/>
          <w:spacing w:val="-4"/>
          <w:sz w:val="20"/>
        </w:rPr>
        <w:t> </w:t>
      </w:r>
      <w:r>
        <w:rPr>
          <w:color w:val="231F20"/>
          <w:sz w:val="20"/>
        </w:rPr>
        <w:t>(University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Bulletin)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05E9E"/>
          <w:sz w:val="20"/>
          <w:u w:val="single" w:color="205E9E"/>
        </w:rPr>
        <w:t>Explore</w:t>
      </w:r>
      <w:r>
        <w:rPr>
          <w:color w:val="205E9E"/>
          <w:spacing w:val="-1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Degrees</w:t>
      </w:r>
      <w:r>
        <w:rPr>
          <w:color w:val="205E9E"/>
          <w:spacing w:val="-2"/>
          <w:sz w:val="20"/>
        </w:rPr>
        <w:t> </w:t>
      </w:r>
      <w:r>
        <w:rPr>
          <w:color w:val="231F20"/>
          <w:sz w:val="20"/>
        </w:rPr>
        <w:t>(MIP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Section)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05E9E"/>
          <w:sz w:val="20"/>
          <w:u w:val="single" w:color="205E9E"/>
        </w:rPr>
        <w:t>Explore</w:t>
      </w:r>
      <w:r>
        <w:rPr>
          <w:color w:val="205E9E"/>
          <w:spacing w:val="-2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Courses</w:t>
      </w:r>
      <w:r>
        <w:rPr>
          <w:color w:val="205E9E"/>
          <w:spacing w:val="-1"/>
          <w:sz w:val="20"/>
        </w:rPr>
        <w:t> </w:t>
      </w:r>
      <w:r>
        <w:rPr>
          <w:color w:val="231F20"/>
          <w:sz w:val="20"/>
        </w:rPr>
        <w:t>(Course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Catalog)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05E9E"/>
          <w:sz w:val="20"/>
          <w:u w:val="single" w:color="205E9E"/>
        </w:rPr>
        <w:t>MIP</w:t>
      </w:r>
      <w:r>
        <w:rPr>
          <w:color w:val="205E9E"/>
          <w:spacing w:val="-5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Website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05E9E"/>
          <w:sz w:val="20"/>
          <w:u w:val="single" w:color="205E9E"/>
        </w:rPr>
        <w:t>MIP</w:t>
      </w:r>
      <w:r>
        <w:rPr>
          <w:color w:val="205E9E"/>
          <w:spacing w:val="-3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Student</w:t>
      </w:r>
      <w:r>
        <w:rPr>
          <w:color w:val="205E9E"/>
          <w:spacing w:val="-3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Handbook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05E9E"/>
          <w:sz w:val="20"/>
          <w:u w:val="single" w:color="205E9E"/>
        </w:rPr>
        <w:t>Graduate</w:t>
      </w:r>
      <w:r>
        <w:rPr>
          <w:color w:val="205E9E"/>
          <w:spacing w:val="-5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Academic</w:t>
      </w:r>
      <w:r>
        <w:rPr>
          <w:color w:val="205E9E"/>
          <w:spacing w:val="-4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Policies</w:t>
      </w:r>
      <w:r>
        <w:rPr>
          <w:color w:val="205E9E"/>
          <w:spacing w:val="-4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and</w:t>
      </w:r>
      <w:r>
        <w:rPr>
          <w:color w:val="205E9E"/>
          <w:spacing w:val="-4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Procedures</w:t>
      </w:r>
      <w:r>
        <w:rPr>
          <w:color w:val="205E9E"/>
          <w:spacing w:val="-4"/>
          <w:sz w:val="20"/>
        </w:rPr>
        <w:t> </w:t>
      </w:r>
      <w:r>
        <w:rPr>
          <w:color w:val="231F20"/>
          <w:sz w:val="20"/>
        </w:rPr>
        <w:t>(GAP)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740" w:bottom="280" w:left="600" w:right="580"/>
        </w:sectPr>
      </w:pPr>
    </w:p>
    <w:p>
      <w:pPr>
        <w:pStyle w:val="Heading1"/>
        <w:spacing w:line="285" w:lineRule="exact" w:before="93"/>
      </w:pP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Arts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International</w:t>
      </w:r>
      <w:r>
        <w:rPr>
          <w:color w:val="231F20"/>
          <w:spacing w:val="-3"/>
        </w:rPr>
        <w:t> </w:t>
      </w:r>
      <w:r>
        <w:rPr>
          <w:color w:val="231F20"/>
        </w:rPr>
        <w:t>Policy</w:t>
      </w:r>
      <w:r>
        <w:rPr>
          <w:color w:val="231F20"/>
          <w:spacing w:val="-3"/>
        </w:rPr>
        <w:t> </w:t>
      </w:r>
      <w:r>
        <w:rPr>
          <w:color w:val="231F20"/>
        </w:rPr>
        <w:t>(MIP)</w:t>
      </w:r>
    </w:p>
    <w:p>
      <w:pPr>
        <w:pStyle w:val="Heading2"/>
        <w:spacing w:line="261" w:lineRule="exact"/>
        <w:rPr>
          <w:rFonts w:ascii="Minion Pro"/>
        </w:rPr>
      </w:pPr>
      <w:r>
        <w:rPr>
          <w:rFonts w:ascii="Minion Pro"/>
          <w:color w:val="231F20"/>
        </w:rPr>
        <w:t>Degree</w:t>
      </w:r>
      <w:r>
        <w:rPr>
          <w:rFonts w:ascii="Minion Pro"/>
          <w:color w:val="231F20"/>
          <w:spacing w:val="-2"/>
        </w:rPr>
        <w:t> </w:t>
      </w:r>
      <w:r>
        <w:rPr>
          <w:rFonts w:ascii="Minion Pro"/>
          <w:color w:val="231F20"/>
        </w:rPr>
        <w:t>Requirements</w:t>
      </w:r>
    </w:p>
    <w:p>
      <w:pPr>
        <w:pStyle w:val="BodyText"/>
        <w:spacing w:before="235"/>
        <w:ind w:left="120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earn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M.A.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International</w:t>
      </w:r>
      <w:r>
        <w:rPr>
          <w:color w:val="231F20"/>
          <w:spacing w:val="-6"/>
        </w:rPr>
        <w:t> </w:t>
      </w:r>
      <w:r>
        <w:rPr>
          <w:color w:val="231F20"/>
        </w:rPr>
        <w:t>Policy,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courses</w:t>
      </w:r>
      <w:r>
        <w:rPr>
          <w:color w:val="231F20"/>
          <w:spacing w:val="-6"/>
        </w:rPr>
        <w:t> </w:t>
      </w:r>
      <w:r>
        <w:rPr>
          <w:color w:val="231F20"/>
        </w:rPr>
        <w:t>listed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requirements</w:t>
      </w:r>
      <w:r>
        <w:rPr>
          <w:color w:val="231F20"/>
          <w:spacing w:val="-6"/>
        </w:rPr>
        <w:t> </w:t>
      </w:r>
      <w:r>
        <w:rPr>
          <w:color w:val="231F20"/>
        </w:rPr>
        <w:t>are: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Core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31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units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Area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specialization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units;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180"/>
        <w:jc w:val="left"/>
        <w:rPr>
          <w:sz w:val="20"/>
        </w:rPr>
      </w:pPr>
      <w:r>
        <w:rPr>
          <w:color w:val="231F20"/>
          <w:sz w:val="20"/>
        </w:rPr>
        <w:t>Two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courses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180"/>
        <w:jc w:val="left"/>
        <w:rPr>
          <w:sz w:val="20"/>
        </w:rPr>
      </w:pPr>
      <w:r>
        <w:rPr>
          <w:color w:val="231F20"/>
          <w:sz w:val="20"/>
        </w:rPr>
        <w:t>Three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approved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lists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(see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“Specialization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Courses”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05E9E"/>
          <w:spacing w:val="-7"/>
          <w:sz w:val="20"/>
        </w:rPr>
        <w:t> </w:t>
      </w:r>
      <w:r>
        <w:rPr>
          <w:color w:val="205E9E"/>
          <w:sz w:val="20"/>
          <w:u w:val="single" w:color="205E9E"/>
        </w:rPr>
        <w:t>University</w:t>
      </w:r>
      <w:r>
        <w:rPr>
          <w:color w:val="205E9E"/>
          <w:spacing w:val="-5"/>
          <w:sz w:val="20"/>
          <w:u w:val="single" w:color="205E9E"/>
        </w:rPr>
        <w:t> </w:t>
      </w:r>
      <w:r>
        <w:rPr>
          <w:color w:val="205E9E"/>
          <w:sz w:val="20"/>
          <w:u w:val="single" w:color="205E9E"/>
        </w:rPr>
        <w:t>Bulletin</w:t>
      </w:r>
      <w:r>
        <w:rPr>
          <w:color w:val="205E9E"/>
          <w:spacing w:val="-7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approved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electives)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Capstone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course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units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Customized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Electives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units</w:t>
      </w:r>
    </w:p>
    <w:p>
      <w:pPr>
        <w:pStyle w:val="BodyText"/>
        <w:ind w:left="120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minimum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units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graduate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80.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</w:pPr>
      <w:r>
        <w:rPr>
          <w:color w:val="231F20"/>
        </w:rPr>
        <w:t>Additional</w:t>
      </w:r>
      <w:r>
        <w:rPr>
          <w:color w:val="231F20"/>
          <w:spacing w:val="-2"/>
        </w:rPr>
        <w:t> </w:t>
      </w:r>
      <w:r>
        <w:rPr>
          <w:color w:val="231F20"/>
        </w:rPr>
        <w:t>Details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i/>
          <w:color w:val="231F20"/>
          <w:sz w:val="20"/>
        </w:rPr>
        <w:t>Core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courses</w:t>
      </w:r>
      <w:r>
        <w:rPr>
          <w:i/>
          <w:color w:val="231F20"/>
          <w:spacing w:val="-5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Students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enroll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first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year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MIP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(exceptions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joint,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dual,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coterms)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i/>
          <w:color w:val="231F20"/>
          <w:sz w:val="20"/>
        </w:rPr>
        <w:t>Area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Specialization</w:t>
      </w:r>
      <w:r>
        <w:rPr>
          <w:i/>
          <w:color w:val="231F20"/>
          <w:spacing w:val="-5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Specialization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section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Page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i/>
          <w:color w:val="231F20"/>
          <w:sz w:val="20"/>
        </w:rPr>
        <w:t>Capstone</w:t>
      </w:r>
      <w:r>
        <w:rPr>
          <w:i/>
          <w:color w:val="231F20"/>
          <w:spacing w:val="-5"/>
          <w:sz w:val="20"/>
        </w:rPr>
        <w:t> </w:t>
      </w:r>
      <w:r>
        <w:rPr>
          <w:color w:val="231F20"/>
          <w:sz w:val="20"/>
        </w:rPr>
        <w:t>—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Students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enroll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INTLPOL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310: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Policy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Change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Studio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during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winter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spring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second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final)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year.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194" w:hanging="180"/>
        <w:jc w:val="left"/>
        <w:rPr>
          <w:sz w:val="20"/>
        </w:rPr>
      </w:pPr>
      <w:r>
        <w:rPr>
          <w:i/>
          <w:color w:val="231F20"/>
          <w:sz w:val="20"/>
        </w:rPr>
        <w:t>Customized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Electives</w:t>
      </w:r>
      <w:r>
        <w:rPr>
          <w:i/>
          <w:color w:val="231F20"/>
          <w:spacing w:val="-9"/>
          <w:sz w:val="20"/>
        </w:rPr>
        <w:t> </w:t>
      </w:r>
      <w:r>
        <w:rPr>
          <w:color w:val="231F20"/>
          <w:sz w:val="20"/>
        </w:rPr>
        <w:t>—Students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submit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explanatory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memo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program’s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academic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services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detailing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choice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of courses for the 20 units of elective courses by the end of Winter Quarter in Year 2. These courses must be related to interna-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tional policy, broadly understood. Students may choose to: take additional courses in their area of specialization; build their own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sub-specialization (e.g., area studies, computational social science certificate); enroll in language courses; or, minor in another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program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specialization.</w:t>
      </w:r>
    </w:p>
    <w:p>
      <w:pPr>
        <w:pStyle w:val="BodyText"/>
        <w:rPr>
          <w:sz w:val="26"/>
        </w:rPr>
      </w:pPr>
    </w:p>
    <w:p>
      <w:pPr>
        <w:spacing w:before="168"/>
        <w:ind w:left="120" w:right="0" w:firstLine="0"/>
        <w:jc w:val="lef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8pt;margin-top:-2.266887pt;width:497.65pt;height:303.15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2"/>
                    <w:gridCol w:w="3171"/>
                  </w:tblGrid>
                  <w:tr>
                    <w:trPr>
                      <w:trHeight w:val="424" w:hRule="atLeast"/>
                    </w:trPr>
                    <w:tc>
                      <w:tcPr>
                        <w:tcW w:w="9893" w:type="dxa"/>
                        <w:gridSpan w:val="2"/>
                        <w:tcBorders>
                          <w:top w:val="single" w:sz="24" w:space="0" w:color="231F20"/>
                          <w:left w:val="single" w:sz="24" w:space="0" w:color="231F20"/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05" w:lineRule="exact" w:before="200"/>
                          <w:ind w:left="480"/>
                          <w:rPr>
                            <w:rFonts w:ascii="Minion Pro"/>
                            <w:b/>
                            <w:sz w:val="20"/>
                          </w:rPr>
                        </w:pPr>
                        <w:r>
                          <w:rPr>
                            <w:rFonts w:ascii="Minion Pro"/>
                            <w:b/>
                            <w:color w:val="231F20"/>
                            <w:sz w:val="20"/>
                          </w:rPr>
                          <w:t>Curriculum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15"/>
                          <w:ind w:left="480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Core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Courses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--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15"/>
                          <w:ind w:left="1257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31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units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300A: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International</w:t>
                        </w:r>
                        <w:r>
                          <w:rPr>
                            <w:rFonts w:ascii="Minion Pro"/>
                            <w:color w:val="231F20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Policy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Speaker</w:t>
                        </w:r>
                        <w:r>
                          <w:rPr>
                            <w:rFonts w:ascii="Minion Pro"/>
                            <w:color w:val="231F20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Series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300S: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Leading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Effective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Teams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301A: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Research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Methods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Policy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Applications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301B: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Research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Methods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Policy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Applications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302:</w:t>
                        </w:r>
                        <w:r>
                          <w:rPr>
                            <w:rFonts w:ascii="Minion Pro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rFonts w:ascii="Minion Pro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Global</w:t>
                        </w:r>
                        <w:r>
                          <w:rPr>
                            <w:rFonts w:ascii="Minion Pro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Economy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306: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Decision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Making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U.S.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Foreign</w:t>
                        </w:r>
                        <w:r>
                          <w:rPr>
                            <w:rFonts w:ascii="Minion Pro"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Policy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307: Leadership and Implementation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8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308: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Comparative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Public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Policy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58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118"/>
                          <w:ind w:left="480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Area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Specialization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--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118"/>
                          <w:ind w:left="1257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20 units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Two</w:t>
                        </w:r>
                        <w:r>
                          <w:rPr>
                            <w:rFonts w:ascii="Minion Pro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required</w:t>
                        </w:r>
                        <w:r>
                          <w:rPr>
                            <w:rFonts w:ascii="Minion Pro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courses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8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7-9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Three elective courses from an approved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list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11+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118"/>
                          <w:ind w:left="480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Capstone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--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3" w:lineRule="exact" w:before="118"/>
                          <w:ind w:left="1257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9 units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 310: Policy Change Studio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257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4</w:t>
                        </w:r>
                        <w:r>
                          <w:rPr>
                            <w:rFonts w:ascii="Minion Pro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(winter);</w:t>
                        </w:r>
                        <w:r>
                          <w:rPr>
                            <w:rFonts w:ascii="Minion Pro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4</w:t>
                        </w:r>
                        <w:r>
                          <w:rPr>
                            <w:rFonts w:ascii="Minion Pro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(spring)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INTLPOL</w:t>
                        </w:r>
                        <w:r>
                          <w:rPr>
                            <w:rFonts w:ascii="Minion Pro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310A:</w:t>
                        </w:r>
                        <w:r>
                          <w:rPr>
                            <w:rFonts w:ascii="Minion Pro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Capstone</w:t>
                        </w:r>
                        <w:r>
                          <w:rPr>
                            <w:rFonts w:ascii="Minion Pro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Field</w:t>
                        </w:r>
                        <w:r>
                          <w:rPr>
                            <w:rFonts w:ascii="Minion Pro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Research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258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480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Customized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Electives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--</w:t>
                        </w:r>
                      </w:p>
                      <w:p>
                        <w:pPr>
                          <w:pStyle w:val="TableParagraph"/>
                          <w:ind w:left="480"/>
                          <w:rPr>
                            <w:rFonts w:ascii="Minion Pro"/>
                            <w:sz w:val="20"/>
                          </w:rPr>
                        </w:pP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International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Policy</w:t>
                        </w:r>
                        <w:r>
                          <w:rPr>
                            <w:rFonts w:ascii="Minion Pro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related</w:t>
                        </w:r>
                        <w:r>
                          <w:rPr>
                            <w:rFonts w:ascii="Minion Pro"/>
                            <w:color w:val="231F2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color w:val="231F20"/>
                            <w:sz w:val="20"/>
                          </w:rPr>
                          <w:t>courses</w:t>
                        </w:r>
                      </w:p>
                    </w:tc>
                    <w:tc>
                      <w:tcPr>
                        <w:tcW w:w="3171" w:type="dxa"/>
                        <w:tcBorders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257"/>
                          <w:rPr>
                            <w:rFonts w:ascii="Minion Pro"/>
                            <w:i/>
                            <w:sz w:val="20"/>
                          </w:rPr>
                        </w:pPr>
                        <w:r>
                          <w:rPr>
                            <w:rFonts w:ascii="Minion Pro"/>
                            <w:i/>
                            <w:color w:val="231F20"/>
                            <w:sz w:val="20"/>
                          </w:rPr>
                          <w:t>20 units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6722" w:type="dxa"/>
                        <w:tcBorders>
                          <w:left w:val="single" w:sz="24" w:space="0" w:color="231F20"/>
                          <w:bottom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480"/>
                          <w:rPr>
                            <w:rFonts w:ascii="Minion Pro"/>
                            <w:b/>
                            <w:sz w:val="20"/>
                          </w:rPr>
                        </w:pPr>
                        <w:r>
                          <w:rPr>
                            <w:rFonts w:ascii="Minion Pro"/>
                            <w:b/>
                            <w:color w:val="D2232A"/>
                            <w:sz w:val="20"/>
                          </w:rPr>
                          <w:t>Total</w:t>
                        </w:r>
                        <w:r>
                          <w:rPr>
                            <w:rFonts w:ascii="Minion Pro"/>
                            <w:b/>
                            <w:color w:val="D2232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b/>
                            <w:color w:val="D2232A"/>
                            <w:sz w:val="20"/>
                          </w:rPr>
                          <w:t>Units</w:t>
                        </w:r>
                      </w:p>
                    </w:tc>
                    <w:tc>
                      <w:tcPr>
                        <w:tcW w:w="3171" w:type="dxa"/>
                        <w:tcBorders>
                          <w:bottom w:val="single" w:sz="24" w:space="0" w:color="231F20"/>
                          <w:right w:val="single" w:sz="24" w:space="0" w:color="231F20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258"/>
                          <w:rPr>
                            <w:rFonts w:ascii="Minion Pro"/>
                            <w:b/>
                            <w:sz w:val="20"/>
                          </w:rPr>
                        </w:pPr>
                        <w:r>
                          <w:rPr>
                            <w:rFonts w:ascii="Minion Pro"/>
                            <w:b/>
                            <w:color w:val="D2232A"/>
                            <w:sz w:val="20"/>
                          </w:rPr>
                          <w:t>80</w:t>
                        </w:r>
                        <w:r>
                          <w:rPr>
                            <w:rFonts w:ascii="Minion Pro"/>
                            <w:b/>
                            <w:color w:val="D2232A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Minion Pro"/>
                            <w:b/>
                            <w:color w:val="D2232A"/>
                            <w:sz w:val="20"/>
                          </w:rPr>
                          <w:t>units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1</w:t>
      </w:r>
    </w:p>
    <w:p>
      <w:pPr>
        <w:spacing w:after="0"/>
        <w:jc w:val="left"/>
        <w:rPr>
          <w:sz w:val="20"/>
        </w:rPr>
        <w:sectPr>
          <w:pgSz w:w="12240" w:h="15840"/>
          <w:pgMar w:top="1380" w:bottom="280" w:left="600" w:right="580"/>
        </w:sectPr>
      </w:pPr>
    </w:p>
    <w:p>
      <w:pPr>
        <w:pStyle w:val="Heading2"/>
        <w:spacing w:before="145"/>
        <w:rPr>
          <w:rFonts w:ascii="Minion Pro"/>
        </w:rPr>
      </w:pPr>
      <w:r>
        <w:rPr>
          <w:rFonts w:ascii="Minion Pro"/>
          <w:color w:val="231F20"/>
        </w:rPr>
        <w:t>Area</w:t>
      </w:r>
      <w:r>
        <w:rPr>
          <w:rFonts w:ascii="Minion Pro"/>
          <w:color w:val="231F20"/>
          <w:spacing w:val="-2"/>
        </w:rPr>
        <w:t> </w:t>
      </w:r>
      <w:r>
        <w:rPr>
          <w:rFonts w:ascii="Minion Pro"/>
          <w:color w:val="231F20"/>
        </w:rPr>
        <w:t>of</w:t>
      </w:r>
      <w:r>
        <w:rPr>
          <w:rFonts w:ascii="Minion Pro"/>
          <w:color w:val="231F20"/>
          <w:spacing w:val="-2"/>
        </w:rPr>
        <w:t> </w:t>
      </w:r>
      <w:r>
        <w:rPr>
          <w:rFonts w:ascii="Minion Pro"/>
          <w:color w:val="231F20"/>
        </w:rPr>
        <w:t>Specialization</w:t>
      </w:r>
    </w:p>
    <w:p>
      <w:pPr>
        <w:pStyle w:val="BodyText"/>
        <w:spacing w:before="235"/>
        <w:ind w:left="120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Ford</w:t>
      </w:r>
      <w:r>
        <w:rPr>
          <w:color w:val="231F20"/>
          <w:spacing w:val="-7"/>
        </w:rPr>
        <w:t> </w:t>
      </w:r>
      <w:r>
        <w:rPr>
          <w:color w:val="231F20"/>
        </w:rPr>
        <w:t>Dorsey</w:t>
      </w:r>
      <w:r>
        <w:rPr>
          <w:color w:val="231F20"/>
          <w:spacing w:val="-7"/>
        </w:rPr>
        <w:t> </w:t>
      </w:r>
      <w:r>
        <w:rPr>
          <w:color w:val="231F20"/>
        </w:rPr>
        <w:t>Master’s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International</w:t>
      </w:r>
      <w:r>
        <w:rPr>
          <w:color w:val="231F20"/>
          <w:spacing w:val="-8"/>
        </w:rPr>
        <w:t> </w:t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(MIP)</w:t>
      </w:r>
      <w:r>
        <w:rPr>
          <w:color w:val="231F20"/>
          <w:spacing w:val="-7"/>
        </w:rPr>
        <w:t> </w:t>
      </w:r>
      <w:r>
        <w:rPr>
          <w:color w:val="231F20"/>
        </w:rPr>
        <w:t>offers</w:t>
      </w:r>
      <w:r>
        <w:rPr>
          <w:color w:val="231F20"/>
          <w:spacing w:val="-7"/>
        </w:rPr>
        <w:t> </w:t>
      </w:r>
      <w:r>
        <w:rPr>
          <w:color w:val="231F20"/>
        </w:rPr>
        <w:t>five</w:t>
      </w:r>
      <w:r>
        <w:rPr>
          <w:color w:val="231F20"/>
          <w:spacing w:val="-7"/>
        </w:rPr>
        <w:t> </w:t>
      </w:r>
      <w:r>
        <w:rPr>
          <w:color w:val="231F20"/>
        </w:rPr>
        <w:t>areas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specialization: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Cyber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Policy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Security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(CYBER)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Energy,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Natural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Resources,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Environment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(ENRE)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Global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Health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(GH)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Governance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Development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(GOVDEV)</w:t>
      </w: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International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Security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(ISEC)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20" w:right="194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specialization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guided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-or</w:t>
      </w:r>
      <w:r>
        <w:rPr>
          <w:color w:val="231F20"/>
          <w:spacing w:val="-5"/>
        </w:rPr>
        <w:t> </w:t>
      </w:r>
      <w:r>
        <w:rPr>
          <w:color w:val="231F20"/>
        </w:rPr>
        <w:t>more-</w:t>
      </w:r>
      <w:r>
        <w:rPr>
          <w:color w:val="231F20"/>
          <w:spacing w:val="-6"/>
        </w:rPr>
        <w:t> </w:t>
      </w:r>
      <w:r>
        <w:rPr>
          <w:color w:val="231F20"/>
        </w:rPr>
        <w:t>major</w:t>
      </w:r>
      <w:r>
        <w:rPr>
          <w:color w:val="231F20"/>
          <w:spacing w:val="-5"/>
        </w:rPr>
        <w:t> </w:t>
      </w:r>
      <w:r>
        <w:rPr>
          <w:color w:val="231F20"/>
        </w:rPr>
        <w:t>research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Freeman</w:t>
      </w:r>
      <w:r>
        <w:rPr>
          <w:color w:val="231F20"/>
          <w:spacing w:val="-5"/>
        </w:rPr>
        <w:t> </w:t>
      </w:r>
      <w:r>
        <w:rPr>
          <w:color w:val="231F20"/>
        </w:rPr>
        <w:t>Spogli</w:t>
      </w:r>
      <w:r>
        <w:rPr>
          <w:color w:val="231F20"/>
          <w:spacing w:val="-5"/>
        </w:rPr>
        <w:t> </w:t>
      </w:r>
      <w:r>
        <w:rPr>
          <w:color w:val="231F20"/>
        </w:rPr>
        <w:t>Institute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International</w:t>
      </w:r>
      <w:r>
        <w:rPr>
          <w:color w:val="231F20"/>
          <w:spacing w:val="-6"/>
        </w:rPr>
        <w:t> </w:t>
      </w:r>
      <w:r>
        <w:rPr>
          <w:color w:val="231F20"/>
        </w:rPr>
        <w:t>Studies</w:t>
      </w:r>
      <w:r>
        <w:rPr>
          <w:color w:val="231F20"/>
          <w:spacing w:val="-5"/>
        </w:rPr>
        <w:t> </w:t>
      </w:r>
      <w:r>
        <w:rPr>
          <w:color w:val="231F20"/>
        </w:rPr>
        <w:t>(FSI).</w:t>
      </w:r>
      <w:r>
        <w:rPr>
          <w:color w:val="231F20"/>
          <w:spacing w:val="-42"/>
        </w:rPr>
        <w:t> </w:t>
      </w:r>
      <w:r>
        <w:rPr>
          <w:color w:val="231F20"/>
        </w:rPr>
        <w:t>This collaboration provides MIP students with exposure to cutting-edge research on global policy issues. Students are required to</w:t>
      </w:r>
      <w:r>
        <w:rPr>
          <w:color w:val="231F20"/>
          <w:spacing w:val="1"/>
        </w:rPr>
        <w:t> </w:t>
      </w:r>
      <w:r>
        <w:rPr>
          <w:color w:val="231F20"/>
        </w:rPr>
        <w:t>choose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area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specialization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complete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2"/>
        </w:rPr>
        <w:t> </w:t>
      </w:r>
      <w:r>
        <w:rPr>
          <w:color w:val="231F20"/>
        </w:rPr>
        <w:t>five</w:t>
      </w:r>
      <w:r>
        <w:rPr>
          <w:color w:val="231F20"/>
          <w:spacing w:val="-2"/>
        </w:rPr>
        <w:t> </w:t>
      </w:r>
      <w:r>
        <w:rPr>
          <w:color w:val="231F20"/>
        </w:rPr>
        <w:t>courses</w:t>
      </w:r>
      <w:r>
        <w:rPr>
          <w:color w:val="231F20"/>
          <w:spacing w:val="-2"/>
        </w:rPr>
        <w:t> </w:t>
      </w:r>
      <w:r>
        <w:rPr>
          <w:color w:val="231F20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specialization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minimum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20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units.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20"/>
      </w:pPr>
      <w:r>
        <w:rPr>
          <w:color w:val="231F20"/>
        </w:rPr>
        <w:t>Each area of specialization has two required courses, which must be taken during the first year and prior to enrolling in subsequent</w:t>
      </w:r>
      <w:r>
        <w:rPr>
          <w:color w:val="231F20"/>
          <w:spacing w:val="1"/>
        </w:rPr>
        <w:t> </w:t>
      </w:r>
      <w:r>
        <w:rPr>
          <w:color w:val="231F20"/>
        </w:rPr>
        <w:t>courses,</w:t>
      </w:r>
      <w:r>
        <w:rPr>
          <w:color w:val="231F20"/>
          <w:spacing w:val="-6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infeasible</w:t>
      </w:r>
      <w:r>
        <w:rPr>
          <w:color w:val="231F20"/>
          <w:spacing w:val="-5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core</w:t>
      </w:r>
      <w:r>
        <w:rPr>
          <w:color w:val="231F20"/>
          <w:spacing w:val="-5"/>
        </w:rPr>
        <w:t> </w:t>
      </w:r>
      <w:r>
        <w:rPr>
          <w:color w:val="231F20"/>
        </w:rPr>
        <w:t>courses</w:t>
      </w:r>
      <w:r>
        <w:rPr>
          <w:color w:val="231F20"/>
          <w:spacing w:val="-5"/>
        </w:rPr>
        <w:t> </w:t>
      </w:r>
      <w:r>
        <w:rPr>
          <w:color w:val="231F20"/>
        </w:rPr>
        <w:t>scheduling</w:t>
      </w:r>
      <w:r>
        <w:rPr>
          <w:color w:val="231F20"/>
          <w:spacing w:val="-6"/>
        </w:rPr>
        <w:t> </w:t>
      </w:r>
      <w:r>
        <w:rPr>
          <w:color w:val="231F20"/>
        </w:rPr>
        <w:t>conflicts.</w:t>
      </w:r>
      <w:r>
        <w:rPr>
          <w:color w:val="231F20"/>
          <w:spacing w:val="-5"/>
        </w:rPr>
        <w:t> </w:t>
      </w:r>
      <w:r>
        <w:rPr>
          <w:color w:val="231F20"/>
        </w:rPr>
        <w:t>Additionally,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specialization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approved</w:t>
      </w:r>
      <w:r>
        <w:rPr>
          <w:color w:val="231F20"/>
          <w:spacing w:val="-43"/>
        </w:rPr>
        <w:t> </w:t>
      </w:r>
      <w:r>
        <w:rPr>
          <w:color w:val="231F20"/>
        </w:rPr>
        <w:t>courses, which can be found under the </w:t>
      </w:r>
      <w:r>
        <w:rPr>
          <w:color w:val="205E9E"/>
          <w:u w:val="single" w:color="205E9E"/>
        </w:rPr>
        <w:t>Specialization Courses</w:t>
      </w:r>
      <w:r>
        <w:rPr>
          <w:color w:val="205E9E"/>
        </w:rPr>
        <w:t> </w:t>
      </w:r>
      <w:r>
        <w:rPr>
          <w:color w:val="231F20"/>
        </w:rPr>
        <w:t>tab in Explore Degrees. At least three additional courses must be taken</w:t>
      </w:r>
      <w:r>
        <w:rPr>
          <w:color w:val="231F20"/>
          <w:spacing w:val="-43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this list.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</w:pP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Specialization</w:t>
      </w:r>
      <w:r>
        <w:rPr>
          <w:color w:val="231F20"/>
          <w:spacing w:val="-2"/>
        </w:rPr>
        <w:t> </w:t>
      </w:r>
      <w:r>
        <w:rPr>
          <w:color w:val="231F20"/>
        </w:rPr>
        <w:t>Requirements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295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select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specialization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Autumn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first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year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program.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specialization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entered into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Axess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by the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student under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“sub-plan.”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144" w:hanging="180"/>
        <w:jc w:val="left"/>
        <w:rPr>
          <w:sz w:val="20"/>
        </w:rPr>
      </w:pP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change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student’s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specialization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allowed,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permission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academic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services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team,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through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end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first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academic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year.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approved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change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entered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Axess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student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under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“sub-plan.”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606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complete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two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within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concentration,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least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three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ap-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proved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options for 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minimum total of 20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units.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80" w:right="0" w:hanging="180"/>
        <w:jc w:val="left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course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work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taken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letter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grade.</w:t>
      </w:r>
    </w:p>
    <w:p>
      <w:pPr>
        <w:pStyle w:val="BodyText"/>
        <w:spacing w:before="3"/>
      </w:pPr>
      <w:r>
        <w:rPr/>
        <w:pict>
          <v:group style="position:absolute;margin-left:57.18pt;margin-top:14.1pt;width:497.65pt;height:265.7pt;mso-position-horizontal-relative:page;mso-position-vertical-relative:paragraph;z-index:-15727104;mso-wrap-distance-left:0;mso-wrap-distance-right:0" coordorigin="1144,282" coordsize="9953,5314">
            <v:rect style="position:absolute;left:1173;top:312;width:9893;height:5254" filled="false" stroked="true" strokeweight="3pt" strokecolor="#231f20">
              <v:stroke dashstyle="solid"/>
            </v:rect>
            <v:shape style="position:absolute;left:1653;top:522;width:5714;height:4837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Area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Specialization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Required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Courses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Cyber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Policy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and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Security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(CYBER)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INTLPOL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321: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Fundamentals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cyber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policy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security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(Winter)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MS&amp;E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293: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Technology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National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Security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(Autumn)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Energy,</w:t>
                    </w:r>
                    <w:r>
                      <w:rPr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Natural</w:t>
                    </w:r>
                    <w:r>
                      <w:rPr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Resources,</w:t>
                    </w:r>
                    <w:r>
                      <w:rPr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and</w:t>
                    </w:r>
                    <w:r>
                      <w:rPr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the</w:t>
                    </w:r>
                    <w:r>
                      <w:rPr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Environment</w:t>
                    </w:r>
                    <w:r>
                      <w:rPr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(ENRE)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EARTHSYS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112: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Human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Society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Environmental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Change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(Autumn)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GSBGEN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336: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Energy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Markets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Policy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(Winter)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Global</w:t>
                    </w:r>
                    <w:r>
                      <w:rPr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Health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(GH)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HUMBIO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129S: Global </w:t>
                    </w:r>
                    <w:r>
                      <w:rPr>
                        <w:color w:val="231F20"/>
                        <w:sz w:val="20"/>
                      </w:rPr>
                      <w:t>Public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Health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(Winter)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ECON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126: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Economics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Health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Medical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(Spring)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Governance</w:t>
                    </w:r>
                    <w:r>
                      <w:rPr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and</w:t>
                    </w:r>
                    <w:r>
                      <w:rPr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Development</w:t>
                    </w:r>
                    <w:r>
                      <w:rPr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(GOVDEV)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INTLPOL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230: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Democracy,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Development,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Law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(Autumn)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ECON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118: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Development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Economics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(Autumn)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Security</w:t>
                    </w:r>
                    <w:r>
                      <w:rPr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(ISEC)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INTLPOL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241: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International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Security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Changing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World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(Winter)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20"/>
                      </w:rPr>
                      <w:t>MS&amp;E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293: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Technology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National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Security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(Autumn)</w:t>
                    </w:r>
                  </w:p>
                </w:txbxContent>
              </v:textbox>
              <w10:wrap type="none"/>
            </v:shape>
            <v:shape style="position:absolute;left:9123;top:529;width:454;height:990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Units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4-5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3-4</w:t>
                    </w:r>
                  </w:p>
                </w:txbxContent>
              </v:textbox>
              <w10:wrap type="none"/>
            </v:shape>
            <v:shape style="position:absolute;left:9123;top:1969;width:284;height:3390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4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5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3-4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2240" w:h="15840"/>
          <w:pgMar w:top="1500" w:bottom="280" w:left="600" w:right="580"/>
        </w:sectPr>
      </w:pPr>
    </w:p>
    <w:p>
      <w:pPr>
        <w:pStyle w:val="Heading2"/>
        <w:spacing w:line="261" w:lineRule="exact" w:before="105"/>
        <w:jc w:val="both"/>
        <w:rPr>
          <w:rFonts w:ascii="Minion Pro"/>
        </w:rPr>
      </w:pPr>
      <w:r>
        <w:rPr>
          <w:rFonts w:ascii="Minion Pro"/>
          <w:color w:val="231F20"/>
        </w:rPr>
        <w:t>MIP-Specific</w:t>
      </w:r>
      <w:r>
        <w:rPr>
          <w:rFonts w:ascii="Minion Pro"/>
          <w:color w:val="231F20"/>
          <w:spacing w:val="-5"/>
        </w:rPr>
        <w:t> </w:t>
      </w:r>
      <w:r>
        <w:rPr>
          <w:rFonts w:ascii="Minion Pro"/>
          <w:color w:val="231F20"/>
        </w:rPr>
        <w:t>Academic</w:t>
      </w:r>
      <w:r>
        <w:rPr>
          <w:rFonts w:ascii="Minion Pro"/>
          <w:color w:val="231F20"/>
          <w:spacing w:val="-5"/>
        </w:rPr>
        <w:t> </w:t>
      </w:r>
      <w:r>
        <w:rPr>
          <w:rFonts w:ascii="Minion Pro"/>
          <w:color w:val="231F20"/>
        </w:rPr>
        <w:t>Policies</w:t>
      </w:r>
    </w:p>
    <w:p>
      <w:pPr>
        <w:pStyle w:val="BodyText"/>
        <w:ind w:left="120" w:right="392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University’s</w:t>
      </w:r>
      <w:r>
        <w:rPr>
          <w:color w:val="231F20"/>
          <w:spacing w:val="-8"/>
        </w:rPr>
        <w:t> </w:t>
      </w:r>
      <w:r>
        <w:rPr>
          <w:color w:val="231F20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</w:rPr>
        <w:t>requirements,</w:t>
      </w:r>
      <w:r>
        <w:rPr>
          <w:color w:val="231F20"/>
          <w:spacing w:val="-8"/>
        </w:rPr>
        <w:t> </w:t>
      </w:r>
      <w:r>
        <w:rPr>
          <w:color w:val="231F20"/>
        </w:rPr>
        <w:t>applicable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8"/>
        </w:rPr>
        <w:t> </w:t>
      </w:r>
      <w:r>
        <w:rPr>
          <w:color w:val="231F20"/>
        </w:rPr>
        <w:t>graduate</w:t>
      </w:r>
      <w:r>
        <w:rPr>
          <w:color w:val="231F20"/>
          <w:spacing w:val="-8"/>
        </w:rPr>
        <w:t> </w:t>
      </w:r>
      <w:r>
        <w:rPr>
          <w:color w:val="231F20"/>
        </w:rPr>
        <w:t>degrees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Stanford,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listed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University</w:t>
      </w:r>
      <w:r>
        <w:rPr>
          <w:color w:val="231F20"/>
          <w:spacing w:val="-8"/>
        </w:rPr>
        <w:t> </w:t>
      </w:r>
      <w:r>
        <w:rPr>
          <w:color w:val="231F20"/>
        </w:rPr>
        <w:t>Bulletin.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addition,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MIP-specific degree</w:t>
      </w:r>
      <w:r>
        <w:rPr>
          <w:color w:val="231F20"/>
          <w:spacing w:val="-1"/>
        </w:rPr>
        <w:t> </w:t>
      </w:r>
      <w:r>
        <w:rPr>
          <w:color w:val="231F20"/>
        </w:rPr>
        <w:t>requirement academic</w:t>
      </w:r>
      <w:r>
        <w:rPr>
          <w:color w:val="231F20"/>
          <w:spacing w:val="-1"/>
        </w:rPr>
        <w:t> </w:t>
      </w:r>
      <w:r>
        <w:rPr>
          <w:color w:val="231F20"/>
        </w:rPr>
        <w:t>policies are</w:t>
      </w:r>
      <w:r>
        <w:rPr>
          <w:color w:val="231F20"/>
          <w:spacing w:val="-1"/>
        </w:rPr>
        <w:t> </w:t>
      </w:r>
      <w:r>
        <w:rPr>
          <w:color w:val="231F20"/>
        </w:rPr>
        <w:t>listed below.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jc w:val="both"/>
      </w:pPr>
      <w:r>
        <w:rPr>
          <w:color w:val="231F20"/>
        </w:rPr>
        <w:t>Core Courses</w:t>
      </w:r>
    </w:p>
    <w:p>
      <w:pPr>
        <w:pStyle w:val="BodyText"/>
        <w:ind w:left="120" w:right="406"/>
        <w:jc w:val="both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core</w:t>
      </w:r>
      <w:r>
        <w:rPr>
          <w:color w:val="231F20"/>
          <w:spacing w:val="-4"/>
        </w:rPr>
        <w:t> </w:t>
      </w:r>
      <w:r>
        <w:rPr>
          <w:color w:val="231F20"/>
        </w:rPr>
        <w:t>courses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program.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exemption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coterm,</w:t>
      </w:r>
      <w:r>
        <w:rPr>
          <w:color w:val="231F20"/>
          <w:spacing w:val="-4"/>
        </w:rPr>
        <w:t> </w:t>
      </w:r>
      <w:r>
        <w:rPr>
          <w:color w:val="231F20"/>
        </w:rPr>
        <w:t>dual,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joint</w:t>
      </w:r>
      <w:r>
        <w:rPr>
          <w:color w:val="231F20"/>
          <w:spacing w:val="-5"/>
        </w:rPr>
        <w:t> </w:t>
      </w:r>
      <w:r>
        <w:rPr>
          <w:color w:val="231F20"/>
        </w:rPr>
        <w:t>degree</w:t>
      </w:r>
      <w:r>
        <w:rPr>
          <w:color w:val="231F20"/>
          <w:spacing w:val="-4"/>
        </w:rPr>
        <w:t> </w:t>
      </w:r>
      <w:r>
        <w:rPr>
          <w:color w:val="231F20"/>
        </w:rPr>
        <w:t>stu-</w:t>
      </w:r>
      <w:r>
        <w:rPr>
          <w:color w:val="231F20"/>
          <w:spacing w:val="1"/>
        </w:rPr>
        <w:t> </w:t>
      </w:r>
      <w:r>
        <w:rPr>
          <w:color w:val="231F20"/>
        </w:rPr>
        <w:t>dents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conflicts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courses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degree</w:t>
      </w:r>
      <w:r>
        <w:rPr>
          <w:color w:val="231F20"/>
          <w:spacing w:val="-4"/>
        </w:rPr>
        <w:t> </w:t>
      </w:r>
      <w:r>
        <w:rPr>
          <w:color w:val="231F20"/>
        </w:rPr>
        <w:t>program.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instance,</w:t>
      </w:r>
      <w:r>
        <w:rPr>
          <w:color w:val="231F20"/>
          <w:spacing w:val="-4"/>
        </w:rPr>
        <w:t> </w:t>
      </w:r>
      <w:r>
        <w:rPr>
          <w:color w:val="231F20"/>
        </w:rPr>
        <w:t>prior</w:t>
      </w:r>
      <w:r>
        <w:rPr>
          <w:color w:val="231F20"/>
          <w:spacing w:val="-4"/>
        </w:rPr>
        <w:t> </w:t>
      </w:r>
      <w:r>
        <w:rPr>
          <w:color w:val="231F20"/>
        </w:rPr>
        <w:t>approval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MIP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core</w:t>
      </w:r>
      <w:r>
        <w:rPr>
          <w:color w:val="231F20"/>
          <w:spacing w:val="-1"/>
        </w:rPr>
        <w:t> </w:t>
      </w:r>
      <w:r>
        <w:rPr>
          <w:color w:val="231F20"/>
        </w:rPr>
        <w:t>course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second year.</w:t>
      </w:r>
      <w:r>
        <w:rPr>
          <w:color w:val="231F20"/>
          <w:spacing w:val="-1"/>
        </w:rPr>
        <w:t> </w:t>
      </w:r>
      <w:r>
        <w:rPr>
          <w:color w:val="231F20"/>
        </w:rPr>
        <w:t>Note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additional guidance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first-year</w:t>
      </w:r>
      <w:r>
        <w:rPr>
          <w:color w:val="231F20"/>
          <w:spacing w:val="-1"/>
        </w:rPr>
        <w:t> </w:t>
      </w:r>
      <w:r>
        <w:rPr>
          <w:color w:val="231F20"/>
        </w:rPr>
        <w:t>core</w:t>
      </w:r>
      <w:r>
        <w:rPr>
          <w:color w:val="231F20"/>
          <w:spacing w:val="-1"/>
        </w:rPr>
        <w:t> </w:t>
      </w:r>
      <w:r>
        <w:rPr>
          <w:color w:val="231F20"/>
        </w:rPr>
        <w:t>courses:</w:t>
      </w:r>
    </w:p>
    <w:p>
      <w:pPr>
        <w:pStyle w:val="ListParagraph"/>
        <w:numPr>
          <w:ilvl w:val="1"/>
          <w:numId w:val="5"/>
        </w:numPr>
        <w:tabs>
          <w:tab w:pos="660" w:val="left" w:leader="none"/>
        </w:tabs>
        <w:spacing w:line="240" w:lineRule="auto" w:before="0" w:after="0"/>
        <w:ind w:left="660" w:right="360" w:hanging="180"/>
        <w:jc w:val="left"/>
        <w:rPr>
          <w:sz w:val="20"/>
        </w:rPr>
      </w:pPr>
      <w:r>
        <w:rPr>
          <w:color w:val="231F20"/>
          <w:sz w:val="20"/>
        </w:rPr>
        <w:t>INTLPOL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301A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INTLPOL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301B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sequenced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series.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Thus,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students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enroll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first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(301A)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Autumn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 the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second course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(301B) for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Winter Quarter.</w:t>
      </w:r>
    </w:p>
    <w:p>
      <w:pPr>
        <w:pStyle w:val="ListParagraph"/>
        <w:numPr>
          <w:ilvl w:val="1"/>
          <w:numId w:val="5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enroll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INTLPOL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300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302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Autumn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Quarter</w:t>
      </w:r>
    </w:p>
    <w:p>
      <w:pPr>
        <w:pStyle w:val="ListParagraph"/>
        <w:numPr>
          <w:ilvl w:val="1"/>
          <w:numId w:val="5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enroll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INTLPOL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306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Winter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Quarter.</w:t>
      </w:r>
    </w:p>
    <w:p>
      <w:pPr>
        <w:pStyle w:val="ListParagraph"/>
        <w:numPr>
          <w:ilvl w:val="1"/>
          <w:numId w:val="5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enroll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INTLPOL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300S,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307,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308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Spring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Quarter.</w:t>
      </w:r>
    </w:p>
    <w:p>
      <w:pPr>
        <w:pStyle w:val="BodyText"/>
      </w:pPr>
    </w:p>
    <w:p>
      <w:pPr>
        <w:pStyle w:val="Heading3"/>
      </w:pPr>
      <w:r>
        <w:rPr>
          <w:color w:val="231F20"/>
        </w:rPr>
        <w:t>Practicum</w:t>
      </w:r>
    </w:p>
    <w:p>
      <w:pPr>
        <w:pStyle w:val="BodyText"/>
        <w:ind w:left="120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enroll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INTLPOL</w:t>
      </w:r>
      <w:r>
        <w:rPr>
          <w:color w:val="231F20"/>
          <w:spacing w:val="-5"/>
        </w:rPr>
        <w:t> </w:t>
      </w:r>
      <w:r>
        <w:rPr>
          <w:color w:val="231F20"/>
        </w:rPr>
        <w:t>310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Winter</w:t>
      </w:r>
      <w:r>
        <w:rPr>
          <w:color w:val="231F20"/>
          <w:spacing w:val="-5"/>
        </w:rPr>
        <w:t> </w:t>
      </w:r>
      <w:r>
        <w:rPr>
          <w:color w:val="231F20"/>
        </w:rPr>
        <w:t>Quarter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Spring</w:t>
      </w:r>
      <w:r>
        <w:rPr>
          <w:color w:val="231F20"/>
          <w:spacing w:val="-5"/>
        </w:rPr>
        <w:t> </w:t>
      </w:r>
      <w:r>
        <w:rPr>
          <w:color w:val="231F20"/>
        </w:rPr>
        <w:t>Quarter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program.</w:t>
      </w:r>
      <w:r>
        <w:rPr>
          <w:color w:val="231F20"/>
          <w:spacing w:val="-5"/>
        </w:rPr>
        <w:t> </w:t>
      </w:r>
      <w:r>
        <w:rPr>
          <w:color w:val="231F20"/>
        </w:rPr>
        <w:t>Additionally,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2"/>
        </w:rPr>
        <w:t> </w:t>
      </w:r>
      <w:r>
        <w:rPr>
          <w:color w:val="231F20"/>
        </w:rPr>
        <w:t>enroll</w:t>
      </w:r>
      <w:r>
        <w:rPr>
          <w:color w:val="231F20"/>
          <w:spacing w:val="-1"/>
        </w:rPr>
        <w:t> </w:t>
      </w:r>
      <w:r>
        <w:rPr>
          <w:color w:val="231F20"/>
        </w:rPr>
        <w:t>in INTLPOL 310A</w:t>
      </w:r>
      <w:r>
        <w:rPr>
          <w:color w:val="231F20"/>
          <w:spacing w:val="-1"/>
        </w:rPr>
        <w:t> </w:t>
      </w:r>
      <w:r>
        <w:rPr>
          <w:color w:val="231F20"/>
        </w:rPr>
        <w:t>in Spring Quarter of</w:t>
      </w:r>
      <w:r>
        <w:rPr>
          <w:color w:val="231F20"/>
          <w:spacing w:val="-1"/>
        </w:rPr>
        <w:t> </w:t>
      </w:r>
      <w:r>
        <w:rPr>
          <w:color w:val="231F20"/>
        </w:rPr>
        <w:t>the second year</w:t>
      </w:r>
      <w:r>
        <w:rPr>
          <w:color w:val="231F20"/>
          <w:spacing w:val="-1"/>
        </w:rPr>
        <w:t> </w:t>
      </w:r>
      <w:r>
        <w:rPr>
          <w:color w:val="231F20"/>
        </w:rPr>
        <w:t>of the program.</w:t>
      </w:r>
    </w:p>
    <w:p>
      <w:pPr>
        <w:pStyle w:val="BodyText"/>
      </w:pPr>
    </w:p>
    <w:p>
      <w:pPr>
        <w:pStyle w:val="Heading3"/>
      </w:pPr>
      <w:r>
        <w:rPr>
          <w:color w:val="231F20"/>
        </w:rPr>
        <w:t>Directed</w:t>
      </w:r>
      <w:r>
        <w:rPr>
          <w:color w:val="231F20"/>
          <w:spacing w:val="-1"/>
        </w:rPr>
        <w:t> </w:t>
      </w:r>
      <w:r>
        <w:rPr>
          <w:color w:val="231F20"/>
        </w:rPr>
        <w:t>Readings</w:t>
      </w:r>
    </w:p>
    <w:p>
      <w:pPr>
        <w:pStyle w:val="BodyText"/>
        <w:ind w:left="120" w:right="129"/>
      </w:pPr>
      <w:r>
        <w:rPr>
          <w:color w:val="231F20"/>
        </w:rPr>
        <w:t>Students may arrange directed reading courses if the current course offerings do not meet particular research or study needs. Directed</w:t>
      </w:r>
      <w:r>
        <w:rPr>
          <w:color w:val="231F20"/>
          <w:spacing w:val="1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courses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independent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projects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undertake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Stanford</w:t>
      </w:r>
      <w:r>
        <w:rPr>
          <w:color w:val="231F20"/>
          <w:spacing w:val="-5"/>
        </w:rPr>
        <w:t> </w:t>
      </w:r>
      <w:r>
        <w:rPr>
          <w:color w:val="231F20"/>
        </w:rPr>
        <w:t>faculty</w:t>
      </w:r>
      <w:r>
        <w:rPr>
          <w:color w:val="231F20"/>
          <w:spacing w:val="-4"/>
        </w:rPr>
        <w:t> </w:t>
      </w:r>
      <w:r>
        <w:rPr>
          <w:color w:val="231F20"/>
        </w:rPr>
        <w:t>members.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identified</w:t>
      </w:r>
      <w:r>
        <w:rPr>
          <w:color w:val="231F20"/>
          <w:spacing w:val="-42"/>
        </w:rPr>
        <w:t> </w:t>
      </w:r>
      <w:r>
        <w:rPr>
          <w:color w:val="231F20"/>
        </w:rPr>
        <w:t>a faculty member to support his or her studies, the student must submit the directed reading proposal for review by the MIP academic</w:t>
      </w:r>
      <w:r>
        <w:rPr>
          <w:color w:val="231F20"/>
          <w:spacing w:val="1"/>
        </w:rPr>
        <w:t> </w:t>
      </w:r>
      <w:r>
        <w:rPr>
          <w:color w:val="231F20"/>
        </w:rPr>
        <w:t>services team. Directed reading proposals must be submitted no later than the end of the second week of the quarter. The academic</w:t>
      </w:r>
      <w:r>
        <w:rPr>
          <w:color w:val="231F20"/>
          <w:spacing w:val="1"/>
        </w:rPr>
        <w:t> </w:t>
      </w:r>
      <w:r>
        <w:rPr>
          <w:color w:val="231F20"/>
        </w:rPr>
        <w:t>services team reviews the directed reading proposal and renders a decision no later than two days prior to the Final Study List Dead-</w:t>
      </w:r>
      <w:r>
        <w:rPr>
          <w:color w:val="231F20"/>
          <w:spacing w:val="1"/>
        </w:rPr>
        <w:t> </w:t>
      </w:r>
      <w:r>
        <w:rPr>
          <w:color w:val="231F20"/>
        </w:rPr>
        <w:t>line. If approved, the MIP staff creates a section number for the specific instructor so the student can enroll in the course. The course is</w:t>
      </w:r>
      <w:r>
        <w:rPr>
          <w:color w:val="231F20"/>
          <w:spacing w:val="-43"/>
        </w:rPr>
        <w:t> </w:t>
      </w:r>
      <w:r>
        <w:rPr>
          <w:color w:val="231F20"/>
        </w:rPr>
        <w:t>listed as INTLPOL 299: Directed Reading and the section number corresponds to the instructor. There are two restrictions for directed</w:t>
      </w:r>
      <w:r>
        <w:rPr>
          <w:color w:val="231F20"/>
          <w:spacing w:val="-43"/>
        </w:rPr>
        <w:t> </w:t>
      </w:r>
      <w:r>
        <w:rPr>
          <w:color w:val="231F20"/>
        </w:rPr>
        <w:t>readings:</w:t>
      </w:r>
    </w:p>
    <w:p>
      <w:pPr>
        <w:pStyle w:val="ListParagraph"/>
        <w:numPr>
          <w:ilvl w:val="0"/>
          <w:numId w:val="6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receive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credit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maximum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units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directed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reading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course.</w:t>
      </w:r>
    </w:p>
    <w:p>
      <w:pPr>
        <w:pStyle w:val="ListParagraph"/>
        <w:numPr>
          <w:ilvl w:val="0"/>
          <w:numId w:val="6"/>
        </w:numPr>
        <w:tabs>
          <w:tab w:pos="660" w:val="left" w:leader="none"/>
        </w:tabs>
        <w:spacing w:line="240" w:lineRule="auto" w:before="0" w:after="0"/>
        <w:ind w:left="660" w:right="0" w:hanging="180"/>
        <w:jc w:val="left"/>
        <w:rPr>
          <w:sz w:val="20"/>
        </w:rPr>
      </w:pPr>
      <w:r>
        <w:rPr>
          <w:color w:val="231F20"/>
          <w:sz w:val="20"/>
        </w:rPr>
        <w:t>Students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receive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letter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directed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reading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course.</w:t>
      </w:r>
    </w:p>
    <w:p>
      <w:pPr>
        <w:pStyle w:val="BodyText"/>
      </w:pPr>
    </w:p>
    <w:p>
      <w:pPr>
        <w:pStyle w:val="Heading3"/>
      </w:pPr>
      <w:r>
        <w:rPr>
          <w:color w:val="231F20"/>
        </w:rPr>
        <w:t>Academic</w:t>
      </w:r>
      <w:r>
        <w:rPr>
          <w:color w:val="231F20"/>
          <w:spacing w:val="-3"/>
        </w:rPr>
        <w:t> </w:t>
      </w:r>
      <w:r>
        <w:rPr>
          <w:color w:val="231F20"/>
        </w:rPr>
        <w:t>Standing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Grade</w:t>
      </w:r>
      <w:r>
        <w:rPr>
          <w:color w:val="231F20"/>
          <w:spacing w:val="-2"/>
        </w:rPr>
        <w:t> </w:t>
      </w:r>
      <w:r>
        <w:rPr>
          <w:color w:val="231F20"/>
        </w:rPr>
        <w:t>Requirement</w:t>
      </w:r>
    </w:p>
    <w:p>
      <w:pPr>
        <w:pStyle w:val="BodyText"/>
        <w:ind w:left="120"/>
      </w:pPr>
      <w:r>
        <w:rPr>
          <w:color w:val="231F20"/>
        </w:rPr>
        <w:t>MIP students must maintain a minimum 3.0 cumulative GPA to remain in good academic standing. In addition, a minimum 3.0</w:t>
      </w:r>
      <w:r>
        <w:rPr>
          <w:color w:val="231F20"/>
          <w:spacing w:val="1"/>
        </w:rPr>
        <w:t> </w:t>
      </w:r>
      <w:r>
        <w:rPr>
          <w:color w:val="231F20"/>
        </w:rPr>
        <w:t>cumulative</w:t>
      </w:r>
      <w:r>
        <w:rPr>
          <w:color w:val="231F20"/>
          <w:spacing w:val="-5"/>
        </w:rPr>
        <w:t> </w:t>
      </w:r>
      <w:r>
        <w:rPr>
          <w:color w:val="231F20"/>
        </w:rPr>
        <w:t>GPA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required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conferral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M.A.</w:t>
      </w:r>
      <w:r>
        <w:rPr>
          <w:color w:val="231F20"/>
          <w:spacing w:val="-5"/>
        </w:rPr>
        <w:t> </w:t>
      </w:r>
      <w:r>
        <w:rPr>
          <w:color w:val="231F20"/>
        </w:rPr>
        <w:t>degree.</w:t>
      </w:r>
      <w:r>
        <w:rPr>
          <w:color w:val="231F20"/>
          <w:spacing w:val="-4"/>
        </w:rPr>
        <w:t> </w:t>
      </w:r>
      <w:r>
        <w:rPr>
          <w:color w:val="231F20"/>
        </w:rPr>
        <w:t>Failure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academic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GPA</w:t>
      </w:r>
      <w:r>
        <w:rPr>
          <w:color w:val="231F20"/>
          <w:spacing w:val="-43"/>
        </w:rPr>
        <w:t> </w:t>
      </w:r>
      <w:r>
        <w:rPr>
          <w:color w:val="231F20"/>
        </w:rPr>
        <w:t>requirement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making</w:t>
      </w:r>
      <w:r>
        <w:rPr>
          <w:color w:val="231F20"/>
          <w:spacing w:val="-1"/>
        </w:rPr>
        <w:t> </w:t>
      </w:r>
      <w:r>
        <w:rPr>
          <w:color w:val="231F20"/>
        </w:rPr>
        <w:t>insufficient</w:t>
      </w:r>
      <w:r>
        <w:rPr>
          <w:color w:val="231F20"/>
          <w:spacing w:val="-1"/>
        </w:rPr>
        <w:t> </w:t>
      </w:r>
      <w:r>
        <w:rPr>
          <w:color w:val="231F20"/>
        </w:rPr>
        <w:t>degree</w:t>
      </w:r>
      <w:r>
        <w:rPr>
          <w:color w:val="231F20"/>
          <w:spacing w:val="-1"/>
        </w:rPr>
        <w:t> </w:t>
      </w:r>
      <w:r>
        <w:rPr>
          <w:color w:val="231F20"/>
        </w:rPr>
        <w:t>progress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result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being</w:t>
      </w:r>
      <w:r>
        <w:rPr>
          <w:color w:val="231F20"/>
          <w:spacing w:val="-1"/>
        </w:rPr>
        <w:t> </w:t>
      </w:r>
      <w:r>
        <w:rPr>
          <w:color w:val="231F20"/>
        </w:rPr>
        <w:t>placed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academic</w:t>
      </w:r>
      <w:r>
        <w:rPr>
          <w:color w:val="231F20"/>
          <w:spacing w:val="-1"/>
        </w:rPr>
        <w:t> </w:t>
      </w:r>
      <w:r>
        <w:rPr>
          <w:color w:val="231F20"/>
        </w:rPr>
        <w:t>probation.</w:t>
      </w:r>
    </w:p>
    <w:p>
      <w:pPr>
        <w:pStyle w:val="BodyText"/>
      </w:pPr>
    </w:p>
    <w:p>
      <w:pPr>
        <w:pStyle w:val="BodyText"/>
        <w:ind w:left="120" w:right="205"/>
      </w:pPr>
      <w:r>
        <w:rPr>
          <w:color w:val="231F20"/>
        </w:rPr>
        <w:t>All courses taken to fulfill requirements for the M.A. in International Policy must be taken for a letter grade. The only exceptions are</w:t>
      </w:r>
      <w:r>
        <w:rPr>
          <w:color w:val="231F20"/>
          <w:spacing w:val="1"/>
        </w:rPr>
        <w:t> </w:t>
      </w:r>
      <w:r>
        <w:rPr>
          <w:color w:val="231F20"/>
        </w:rPr>
        <w:t>INTLPOL</w:t>
      </w:r>
      <w:r>
        <w:rPr>
          <w:color w:val="231F20"/>
          <w:spacing w:val="-4"/>
        </w:rPr>
        <w:t> </w:t>
      </w:r>
      <w:r>
        <w:rPr>
          <w:color w:val="231F20"/>
        </w:rPr>
        <w:t>300:</w:t>
      </w:r>
      <w:r>
        <w:rPr>
          <w:color w:val="231F20"/>
          <w:spacing w:val="-4"/>
        </w:rPr>
        <w:t> </w:t>
      </w:r>
      <w:r>
        <w:rPr>
          <w:color w:val="231F20"/>
        </w:rPr>
        <w:t>Policy</w:t>
      </w:r>
      <w:r>
        <w:rPr>
          <w:color w:val="231F20"/>
          <w:spacing w:val="-4"/>
        </w:rPr>
        <w:t> </w:t>
      </w:r>
      <w:r>
        <w:rPr>
          <w:color w:val="231F20"/>
        </w:rPr>
        <w:t>Seminar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MIP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INTLPOL</w:t>
      </w:r>
      <w:r>
        <w:rPr>
          <w:color w:val="231F20"/>
          <w:spacing w:val="-4"/>
        </w:rPr>
        <w:t> </w:t>
      </w:r>
      <w:r>
        <w:rPr>
          <w:color w:val="231F20"/>
        </w:rPr>
        <w:t>300S:</w:t>
      </w:r>
      <w:r>
        <w:rPr>
          <w:color w:val="231F20"/>
          <w:spacing w:val="-4"/>
        </w:rPr>
        <w:t> </w:t>
      </w:r>
      <w:r>
        <w:rPr>
          <w:color w:val="231F20"/>
        </w:rPr>
        <w:t>Leading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offered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S/NC;</w:t>
      </w:r>
      <w:r>
        <w:rPr>
          <w:color w:val="231F20"/>
          <w:spacing w:val="-4"/>
        </w:rPr>
        <w:t> </w:t>
      </w:r>
      <w:r>
        <w:rPr>
          <w:color w:val="231F20"/>
        </w:rPr>
        <w:t>courses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Medicine,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Graduate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grade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option;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approved</w:t>
      </w:r>
      <w:r>
        <w:rPr>
          <w:color w:val="231F20"/>
          <w:spacing w:val="-43"/>
        </w:rPr>
        <w:t> </w:t>
      </w:r>
      <w:r>
        <w:rPr>
          <w:color w:val="231F20"/>
        </w:rPr>
        <w:t>1 or 2 unit elective courses, which are only offered as S/NC. Pre-approval is required from the MIP student services team in order to</w:t>
      </w:r>
      <w:r>
        <w:rPr>
          <w:color w:val="231F20"/>
          <w:spacing w:val="1"/>
        </w:rPr>
        <w:t> </w:t>
      </w:r>
      <w:r>
        <w:rPr>
          <w:color w:val="231F20"/>
        </w:rPr>
        <w:t>apply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non-letter</w:t>
      </w:r>
      <w:r>
        <w:rPr>
          <w:color w:val="231F20"/>
          <w:spacing w:val="-1"/>
        </w:rPr>
        <w:t> </w:t>
      </w:r>
      <w:r>
        <w:rPr>
          <w:color w:val="231F20"/>
        </w:rPr>
        <w:t>grade course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Law, Medicine,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toward the</w:t>
      </w:r>
      <w:r>
        <w:rPr>
          <w:color w:val="231F20"/>
          <w:spacing w:val="-1"/>
        </w:rPr>
        <w:t> </w:t>
      </w:r>
      <w:r>
        <w:rPr>
          <w:color w:val="231F20"/>
        </w:rPr>
        <w:t>MIP</w:t>
      </w:r>
      <w:r>
        <w:rPr>
          <w:color w:val="231F20"/>
          <w:spacing w:val="-1"/>
        </w:rPr>
        <w:t> </w:t>
      </w:r>
      <w:r>
        <w:rPr>
          <w:color w:val="231F20"/>
        </w:rPr>
        <w:t>degree.</w:t>
      </w:r>
    </w:p>
    <w:p>
      <w:pPr>
        <w:pStyle w:val="BodyText"/>
      </w:pPr>
    </w:p>
    <w:p>
      <w:pPr>
        <w:pStyle w:val="Heading3"/>
      </w:pPr>
      <w:r>
        <w:rPr>
          <w:color w:val="231F20"/>
        </w:rPr>
        <w:t>Additional</w:t>
      </w:r>
      <w:r>
        <w:rPr>
          <w:color w:val="231F20"/>
          <w:spacing w:val="-3"/>
        </w:rPr>
        <w:t> </w:t>
      </w:r>
      <w:r>
        <w:rPr>
          <w:color w:val="231F20"/>
        </w:rPr>
        <w:t>Academic</w:t>
      </w:r>
      <w:r>
        <w:rPr>
          <w:color w:val="231F20"/>
          <w:spacing w:val="-3"/>
        </w:rPr>
        <w:t> </w:t>
      </w:r>
      <w:r>
        <w:rPr>
          <w:color w:val="231F20"/>
        </w:rPr>
        <w:t>Requirement</w:t>
      </w:r>
    </w:p>
    <w:p>
      <w:pPr>
        <w:pStyle w:val="BodyText"/>
        <w:ind w:left="120"/>
      </w:pPr>
      <w:r>
        <w:rPr>
          <w:color w:val="231F20"/>
        </w:rPr>
        <w:t>Units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language</w:t>
      </w:r>
      <w:r>
        <w:rPr>
          <w:color w:val="231F20"/>
          <w:spacing w:val="-5"/>
        </w:rPr>
        <w:t> </w:t>
      </w:r>
      <w:r>
        <w:rPr>
          <w:color w:val="231F20"/>
        </w:rPr>
        <w:t>courses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applied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16</w:t>
      </w:r>
      <w:r>
        <w:rPr>
          <w:color w:val="231F20"/>
          <w:spacing w:val="-5"/>
        </w:rPr>
        <w:t> </w:t>
      </w:r>
      <w:r>
        <w:rPr>
          <w:color w:val="231F20"/>
        </w:rPr>
        <w:t>units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elective</w:t>
      </w:r>
      <w:r>
        <w:rPr>
          <w:color w:val="231F20"/>
          <w:spacing w:val="-5"/>
        </w:rPr>
        <w:t> </w:t>
      </w:r>
      <w:r>
        <w:rPr>
          <w:color w:val="231F20"/>
        </w:rPr>
        <w:t>coursework.</w:t>
      </w:r>
      <w:r>
        <w:rPr>
          <w:color w:val="231F20"/>
          <w:spacing w:val="-6"/>
        </w:rPr>
        <w:t> </w:t>
      </w:r>
      <w:r>
        <w:rPr>
          <w:color w:val="231F20"/>
        </w:rPr>
        <w:t>English</w:t>
      </w:r>
      <w:r>
        <w:rPr>
          <w:color w:val="231F20"/>
          <w:spacing w:val="-5"/>
        </w:rPr>
        <w:t> </w:t>
      </w:r>
      <w:r>
        <w:rPr>
          <w:color w:val="231F20"/>
        </w:rPr>
        <w:t>proficiency</w:t>
      </w:r>
      <w:r>
        <w:rPr>
          <w:color w:val="231F20"/>
          <w:spacing w:val="-5"/>
        </w:rPr>
        <w:t> </w:t>
      </w:r>
      <w:r>
        <w:rPr>
          <w:color w:val="231F20"/>
        </w:rPr>
        <w:t>courses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interna-</w:t>
      </w:r>
      <w:r>
        <w:rPr>
          <w:color w:val="231F20"/>
          <w:spacing w:val="-42"/>
        </w:rPr>
        <w:t> </w:t>
      </w:r>
      <w:r>
        <w:rPr>
          <w:color w:val="231F20"/>
        </w:rPr>
        <w:t>tional</w:t>
      </w:r>
      <w:r>
        <w:rPr>
          <w:color w:val="231F20"/>
          <w:spacing w:val="-1"/>
        </w:rPr>
        <w:t> </w:t>
      </w:r>
      <w:r>
        <w:rPr>
          <w:color w:val="231F20"/>
        </w:rPr>
        <w:t>students do</w:t>
      </w:r>
      <w:r>
        <w:rPr>
          <w:color w:val="231F20"/>
          <w:spacing w:val="-1"/>
        </w:rPr>
        <w:t> </w:t>
      </w:r>
      <w:r>
        <w:rPr>
          <w:color w:val="231F20"/>
        </w:rPr>
        <w:t>not count towards</w:t>
      </w:r>
      <w:r>
        <w:rPr>
          <w:color w:val="231F20"/>
          <w:spacing w:val="-1"/>
        </w:rPr>
        <w:t> </w:t>
      </w:r>
      <w:r>
        <w:rPr>
          <w:color w:val="231F20"/>
        </w:rPr>
        <w:t>the MIP degree</w:t>
      </w:r>
      <w:r>
        <w:rPr>
          <w:color w:val="231F20"/>
          <w:spacing w:val="-1"/>
        </w:rPr>
        <w:t> </w:t>
      </w:r>
      <w:r>
        <w:rPr>
          <w:color w:val="231F20"/>
        </w:rPr>
        <w:t>requirements.</w:t>
      </w:r>
    </w:p>
    <w:p>
      <w:pPr>
        <w:pStyle w:val="BodyText"/>
      </w:pPr>
    </w:p>
    <w:p>
      <w:pPr>
        <w:pStyle w:val="BodyText"/>
        <w:ind w:left="120" w:right="194"/>
      </w:pPr>
      <w:r>
        <w:rPr>
          <w:color w:val="231F20"/>
          <w:spacing w:val="-1"/>
        </w:rPr>
        <w:t>See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Explore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Courses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(https://exploredegrees.stanford.edu/schoolofhumanitiesandsciences/internationalpolicy/#masterstext)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additional</w:t>
      </w:r>
      <w:r>
        <w:rPr>
          <w:color w:val="231F20"/>
          <w:spacing w:val="-1"/>
        </w:rPr>
        <w:t> </w:t>
      </w:r>
      <w:r>
        <w:rPr>
          <w:color w:val="231F20"/>
        </w:rPr>
        <w:t>academic policies.</w:t>
      </w:r>
    </w:p>
    <w:p>
      <w:pPr>
        <w:spacing w:after="0"/>
        <w:sectPr>
          <w:pgSz w:w="12240" w:h="15840"/>
          <w:pgMar w:top="1300" w:bottom="280" w:left="600" w:right="58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98"/>
        <w:ind w:left="5890" w:right="0" w:firstLine="0"/>
        <w:jc w:val="left"/>
        <w:rPr>
          <w:rFonts w:ascii="Avenir"/>
          <w:sz w:val="41"/>
        </w:rPr>
      </w:pPr>
      <w:r>
        <w:rPr/>
        <w:pict>
          <v:group style="position:absolute;margin-left:37.173515pt;margin-top:-11.069792pt;width:229pt;height:51.15pt;mso-position-horizontal-relative:page;mso-position-vertical-relative:paragraph;z-index:15730688" coordorigin="743,-221" coordsize="4580,1023">
            <v:shape style="position:absolute;left:743;top:-222;width:4580;height:1023" type="#_x0000_t75" stroked="false">
              <v:imagedata r:id="rId18" o:title=""/>
            </v:shape>
            <v:shape style="position:absolute;left:3699;top:456;width:518;height:105" type="#_x0000_t75" stroked="false">
              <v:imagedata r:id="rId6" o:title=""/>
            </v:shape>
            <v:shape style="position:absolute;left:2557;top:450;width:592;height:111" type="#_x0000_t75" stroked="false">
              <v:imagedata r:id="rId7" o:title=""/>
            </v:shape>
            <v:shape style="position:absolute;left:3370;top:476;width:244;height:120" type="#_x0000_t75" stroked="false">
              <v:imagedata r:id="rId8" o:title=""/>
            </v:shape>
            <v:shape style="position:absolute;left:3671;top:-35;width:709;height:150" type="#_x0000_t75" stroked="false">
              <v:imagedata r:id="rId19" o:title=""/>
            </v:shape>
            <v:shape style="position:absolute;left:2568;top:-38;width:371;height:152" type="#_x0000_t75" stroked="false">
              <v:imagedata r:id="rId10" o:title=""/>
            </v:shape>
            <v:shape style="position:absolute;left:2563;top:191;width:136;height:146" type="#_x0000_t75" stroked="false">
              <v:imagedata r:id="rId11" o:title=""/>
            </v:shape>
            <v:shape style="position:absolute;left:2775;top:-26;width:1120;height:366" type="#_x0000_t75" stroked="false">
              <v:imagedata r:id="rId20" o:title=""/>
            </v:shape>
            <v:shape style="position:absolute;left:3963;top:187;width:512;height:194" type="#_x0000_t75" stroked="false">
              <v:imagedata r:id="rId21" o:title=""/>
            </v:shape>
            <w10:wrap type="none"/>
          </v:group>
        </w:pict>
      </w:r>
      <w:r>
        <w:rPr>
          <w:rFonts w:ascii="Avenir"/>
          <w:color w:val="231F20"/>
          <w:sz w:val="41"/>
        </w:rPr>
        <w:t>MIP</w:t>
      </w:r>
      <w:r>
        <w:rPr>
          <w:rFonts w:ascii="Avenir"/>
          <w:color w:val="231F20"/>
          <w:spacing w:val="-23"/>
          <w:sz w:val="41"/>
        </w:rPr>
        <w:t> </w:t>
      </w:r>
      <w:r>
        <w:rPr>
          <w:rFonts w:ascii="Avenir"/>
          <w:color w:val="231F20"/>
          <w:sz w:val="41"/>
        </w:rPr>
        <w:t>Program</w:t>
      </w:r>
      <w:r>
        <w:rPr>
          <w:rFonts w:ascii="Avenir"/>
          <w:color w:val="231F20"/>
          <w:spacing w:val="-23"/>
          <w:sz w:val="41"/>
        </w:rPr>
        <w:t> </w:t>
      </w:r>
      <w:r>
        <w:rPr>
          <w:rFonts w:ascii="Avenir"/>
          <w:color w:val="231F20"/>
          <w:sz w:val="41"/>
        </w:rPr>
        <w:t>Proposal</w:t>
      </w:r>
    </w:p>
    <w:p>
      <w:pPr>
        <w:pStyle w:val="BodyText"/>
        <w:rPr>
          <w:rFonts w:ascii="Avenir"/>
        </w:rPr>
      </w:pPr>
    </w:p>
    <w:p>
      <w:pPr>
        <w:pStyle w:val="BodyText"/>
        <w:spacing w:before="7"/>
        <w:rPr>
          <w:rFonts w:ascii="Avenir"/>
          <w:sz w:val="27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4352"/>
        <w:gridCol w:w="835"/>
        <w:gridCol w:w="2917"/>
      </w:tblGrid>
      <w:tr>
        <w:trPr>
          <w:trHeight w:val="677" w:hRule="atLeast"/>
        </w:trPr>
        <w:tc>
          <w:tcPr>
            <w:tcW w:w="2676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144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Last Name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1648" w:right="1763"/>
              <w:jc w:val="center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First Name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before="20"/>
              <w:ind w:left="120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Student ID#</w:t>
            </w:r>
          </w:p>
        </w:tc>
      </w:tr>
      <w:tr>
        <w:trPr>
          <w:trHeight w:val="682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before="42"/>
              <w:ind w:left="124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Email</w:t>
            </w:r>
            <w:r>
              <w:rPr>
                <w:rFonts w:ascii="Avenir"/>
                <w:color w:val="636466"/>
                <w:spacing w:val="-1"/>
                <w:sz w:val="18"/>
              </w:rPr>
              <w:t> </w:t>
            </w:r>
            <w:r>
              <w:rPr>
                <w:rFonts w:ascii="Avenir"/>
                <w:color w:val="636466"/>
                <w:sz w:val="18"/>
              </w:rPr>
              <w:t>Address</w:t>
            </w:r>
          </w:p>
        </w:tc>
        <w:tc>
          <w:tcPr>
            <w:tcW w:w="3752" w:type="dxa"/>
            <w:gridSpan w:val="2"/>
          </w:tcPr>
          <w:p>
            <w:pPr>
              <w:pStyle w:val="TableParagraph"/>
              <w:spacing w:before="42"/>
              <w:ind w:left="185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Expected Graduation Quarter</w:t>
            </w:r>
          </w:p>
        </w:tc>
      </w:tr>
      <w:tr>
        <w:trPr>
          <w:trHeight w:val="682" w:hRule="atLeast"/>
        </w:trPr>
        <w:tc>
          <w:tcPr>
            <w:tcW w:w="10780" w:type="dxa"/>
            <w:gridSpan w:val="4"/>
          </w:tcPr>
          <w:p>
            <w:pPr>
              <w:pStyle w:val="TableParagraph"/>
              <w:spacing w:line="226" w:lineRule="exact"/>
              <w:ind w:left="113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Area</w:t>
            </w:r>
            <w:r>
              <w:rPr>
                <w:rFonts w:ascii="Avenir"/>
                <w:color w:val="636466"/>
                <w:spacing w:val="-1"/>
                <w:sz w:val="18"/>
              </w:rPr>
              <w:t> </w:t>
            </w:r>
            <w:r>
              <w:rPr>
                <w:rFonts w:ascii="Avenir"/>
                <w:color w:val="636466"/>
                <w:sz w:val="18"/>
              </w:rPr>
              <w:t>of</w:t>
            </w:r>
            <w:r>
              <w:rPr>
                <w:rFonts w:ascii="Avenir"/>
                <w:color w:val="636466"/>
                <w:spacing w:val="-1"/>
                <w:sz w:val="18"/>
              </w:rPr>
              <w:t> </w:t>
            </w:r>
            <w:r>
              <w:rPr>
                <w:rFonts w:ascii="Avenir"/>
                <w:color w:val="636466"/>
                <w:sz w:val="18"/>
              </w:rPr>
              <w:t>Specialization</w:t>
            </w:r>
          </w:p>
        </w:tc>
      </w:tr>
      <w:tr>
        <w:trPr>
          <w:trHeight w:val="702" w:hRule="atLeast"/>
        </w:trPr>
        <w:tc>
          <w:tcPr>
            <w:tcW w:w="10780" w:type="dxa"/>
            <w:gridSpan w:val="4"/>
          </w:tcPr>
          <w:p>
            <w:pPr>
              <w:pStyle w:val="TableParagraph"/>
              <w:spacing w:before="17"/>
              <w:ind w:left="113"/>
              <w:rPr>
                <w:rFonts w:ascii="Avenir"/>
                <w:sz w:val="14"/>
              </w:rPr>
            </w:pPr>
            <w:r>
              <w:rPr>
                <w:rFonts w:ascii="Avenir"/>
                <w:color w:val="636466"/>
                <w:sz w:val="18"/>
              </w:rPr>
              <w:t>Additional</w:t>
            </w:r>
            <w:r>
              <w:rPr>
                <w:rFonts w:ascii="Avenir"/>
                <w:color w:val="636466"/>
                <w:spacing w:val="-1"/>
                <w:sz w:val="18"/>
              </w:rPr>
              <w:t> </w:t>
            </w:r>
            <w:r>
              <w:rPr>
                <w:rFonts w:ascii="Avenir"/>
                <w:color w:val="636466"/>
                <w:sz w:val="18"/>
              </w:rPr>
              <w:t>Academic</w:t>
            </w:r>
            <w:r>
              <w:rPr>
                <w:rFonts w:ascii="Avenir"/>
                <w:color w:val="636466"/>
                <w:spacing w:val="-1"/>
                <w:sz w:val="18"/>
              </w:rPr>
              <w:t> </w:t>
            </w:r>
            <w:r>
              <w:rPr>
                <w:rFonts w:ascii="Avenir"/>
                <w:color w:val="636466"/>
                <w:sz w:val="18"/>
              </w:rPr>
              <w:t>Program</w:t>
            </w:r>
            <w:r>
              <w:rPr>
                <w:rFonts w:ascii="Avenir"/>
                <w:color w:val="636466"/>
                <w:spacing w:val="5"/>
                <w:sz w:val="18"/>
              </w:rPr>
              <w:t> </w:t>
            </w:r>
            <w:r>
              <w:rPr>
                <w:rFonts w:ascii="Avenir"/>
                <w:color w:val="636466"/>
                <w:sz w:val="14"/>
              </w:rPr>
              <w:t>(list</w:t>
            </w:r>
            <w:r>
              <w:rPr>
                <w:rFonts w:ascii="Avenir"/>
                <w:color w:val="636466"/>
                <w:spacing w:val="-1"/>
                <w:sz w:val="14"/>
              </w:rPr>
              <w:t> </w:t>
            </w:r>
            <w:r>
              <w:rPr>
                <w:rFonts w:ascii="Avenir"/>
                <w:color w:val="636466"/>
                <w:sz w:val="14"/>
              </w:rPr>
              <w:t>joint, dual, certificate,</w:t>
            </w:r>
            <w:r>
              <w:rPr>
                <w:rFonts w:ascii="Avenir"/>
                <w:color w:val="636466"/>
                <w:spacing w:val="-1"/>
                <w:sz w:val="14"/>
              </w:rPr>
              <w:t> </w:t>
            </w:r>
            <w:r>
              <w:rPr>
                <w:rFonts w:ascii="Avenir"/>
                <w:color w:val="636466"/>
                <w:sz w:val="14"/>
              </w:rPr>
              <w:t>or coterm,</w:t>
            </w:r>
            <w:r>
              <w:rPr>
                <w:rFonts w:ascii="Avenir"/>
                <w:color w:val="636466"/>
                <w:spacing w:val="-1"/>
                <w:sz w:val="14"/>
              </w:rPr>
              <w:t> </w:t>
            </w:r>
            <w:r>
              <w:rPr>
                <w:rFonts w:ascii="Avenir"/>
                <w:color w:val="636466"/>
                <w:sz w:val="14"/>
              </w:rPr>
              <w:t>if applicable)</w:t>
            </w:r>
          </w:p>
        </w:tc>
      </w:tr>
    </w:tbl>
    <w:p>
      <w:pPr>
        <w:pStyle w:val="BodyText"/>
        <w:spacing w:before="3"/>
        <w:rPr>
          <w:rFonts w:ascii="Avenir"/>
          <w:sz w:val="19"/>
        </w:rPr>
      </w:pPr>
    </w:p>
    <w:p>
      <w:pPr>
        <w:pStyle w:val="Heading2"/>
        <w:spacing w:before="58" w:after="30"/>
        <w:ind w:left="130"/>
      </w:pPr>
      <w:r>
        <w:rPr>
          <w:color w:val="231F20"/>
        </w:rPr>
        <w:t>Core</w:t>
      </w:r>
      <w:r>
        <w:rPr>
          <w:color w:val="231F20"/>
          <w:spacing w:val="-4"/>
        </w:rPr>
        <w:t> </w:t>
      </w:r>
      <w:r>
        <w:rPr>
          <w:color w:val="231F20"/>
        </w:rPr>
        <w:t>Courses</w:t>
      </w:r>
    </w:p>
    <w:tbl>
      <w:tblPr>
        <w:tblW w:w="0" w:type="auto"/>
        <w:jc w:val="left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4707"/>
        <w:gridCol w:w="822"/>
        <w:gridCol w:w="1401"/>
        <w:gridCol w:w="1260"/>
        <w:gridCol w:w="796"/>
      </w:tblGrid>
      <w:tr>
        <w:trPr>
          <w:trHeight w:val="556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Number</w:t>
            </w:r>
          </w:p>
          <w:p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INTLPOL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300A)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 International Policy Speaker Series)</w:t>
            </w:r>
          </w:p>
        </w:tc>
        <w:tc>
          <w:tcPr>
            <w:tcW w:w="822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Units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1)</w:t>
            </w:r>
          </w:p>
        </w:tc>
        <w:tc>
          <w:tcPr>
            <w:tcW w:w="1401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Quarter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Autumn)</w:t>
            </w:r>
          </w:p>
        </w:tc>
        <w:tc>
          <w:tcPr>
            <w:tcW w:w="1260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Year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2019-20)</w:t>
            </w:r>
          </w:p>
        </w:tc>
        <w:tc>
          <w:tcPr>
            <w:tcW w:w="796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Grade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 S)</w:t>
            </w: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</w:t>
            </w:r>
            <w:r>
              <w:rPr>
                <w:color w:val="D2232A"/>
                <w:spacing w:val="-13"/>
                <w:sz w:val="20"/>
              </w:rPr>
              <w:t> </w:t>
            </w:r>
            <w:r>
              <w:rPr>
                <w:color w:val="D2232A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Helvetica"/>
          <w:b/>
          <w:sz w:val="23"/>
        </w:rPr>
      </w:pPr>
    </w:p>
    <w:p>
      <w:pPr>
        <w:spacing w:before="0" w:after="30"/>
        <w:ind w:left="196" w:right="0" w:firstLine="0"/>
        <w:jc w:val="left"/>
        <w:rPr>
          <w:rFonts w:ascii="Helvetica"/>
          <w:b/>
          <w:sz w:val="22"/>
        </w:rPr>
      </w:pPr>
      <w:r>
        <w:rPr>
          <w:rFonts w:ascii="Helvetica"/>
          <w:b/>
          <w:color w:val="231F20"/>
          <w:sz w:val="22"/>
        </w:rPr>
        <w:t>Area</w:t>
      </w:r>
      <w:r>
        <w:rPr>
          <w:rFonts w:ascii="Helvetica"/>
          <w:b/>
          <w:color w:val="231F20"/>
          <w:spacing w:val="-3"/>
          <w:sz w:val="22"/>
        </w:rPr>
        <w:t> </w:t>
      </w:r>
      <w:r>
        <w:rPr>
          <w:rFonts w:ascii="Helvetica"/>
          <w:b/>
          <w:color w:val="231F20"/>
          <w:sz w:val="22"/>
        </w:rPr>
        <w:t>of</w:t>
      </w:r>
      <w:r>
        <w:rPr>
          <w:rFonts w:ascii="Helvetica"/>
          <w:b/>
          <w:color w:val="231F20"/>
          <w:spacing w:val="-2"/>
          <w:sz w:val="22"/>
        </w:rPr>
        <w:t> </w:t>
      </w:r>
      <w:r>
        <w:rPr>
          <w:rFonts w:ascii="Helvetica"/>
          <w:b/>
          <w:color w:val="231F20"/>
          <w:sz w:val="22"/>
        </w:rPr>
        <w:t>Specialization</w:t>
      </w:r>
      <w:r>
        <w:rPr>
          <w:rFonts w:ascii="Helvetica"/>
          <w:b/>
          <w:color w:val="231F20"/>
          <w:spacing w:val="-1"/>
          <w:sz w:val="22"/>
        </w:rPr>
        <w:t> </w:t>
      </w:r>
      <w:r>
        <w:rPr>
          <w:rFonts w:ascii="Helvetica"/>
          <w:b/>
          <w:color w:val="231F20"/>
          <w:sz w:val="22"/>
        </w:rPr>
        <w:t>Courses</w:t>
      </w:r>
    </w:p>
    <w:tbl>
      <w:tblPr>
        <w:tblW w:w="0" w:type="auto"/>
        <w:jc w:val="left"/>
        <w:tblInd w:w="1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4707"/>
        <w:gridCol w:w="822"/>
        <w:gridCol w:w="1401"/>
        <w:gridCol w:w="1260"/>
        <w:gridCol w:w="796"/>
      </w:tblGrid>
      <w:tr>
        <w:trPr>
          <w:trHeight w:val="537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Number</w:t>
            </w:r>
          </w:p>
          <w:p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INTLPOL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230)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Democracy,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Development,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Rule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Law)</w:t>
            </w:r>
          </w:p>
        </w:tc>
        <w:tc>
          <w:tcPr>
            <w:tcW w:w="822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Units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5)</w:t>
            </w:r>
          </w:p>
        </w:tc>
        <w:tc>
          <w:tcPr>
            <w:tcW w:w="1401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Quarter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Autumn)</w:t>
            </w:r>
          </w:p>
        </w:tc>
        <w:tc>
          <w:tcPr>
            <w:tcW w:w="1260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Year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2019-20)</w:t>
            </w:r>
          </w:p>
        </w:tc>
        <w:tc>
          <w:tcPr>
            <w:tcW w:w="796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Grade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A)</w:t>
            </w: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</w:t>
            </w:r>
            <w:r>
              <w:rPr>
                <w:color w:val="D2232A"/>
                <w:spacing w:val="-13"/>
                <w:sz w:val="20"/>
              </w:rPr>
              <w:t> </w:t>
            </w:r>
            <w:r>
              <w:rPr>
                <w:color w:val="D2232A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49"/>
        <w:ind w:left="129" w:right="0" w:firstLine="0"/>
        <w:jc w:val="left"/>
        <w:rPr>
          <w:rFonts w:ascii="Helvetica"/>
          <w:b/>
          <w:sz w:val="22"/>
        </w:rPr>
      </w:pPr>
      <w:r>
        <w:rPr>
          <w:rFonts w:ascii="Helvetica"/>
          <w:b/>
          <w:color w:val="231F20"/>
          <w:sz w:val="22"/>
        </w:rPr>
        <w:t>Notes</w:t>
      </w:r>
      <w:r>
        <w:rPr>
          <w:rFonts w:ascii="Helvetica"/>
          <w:b/>
          <w:color w:val="231F20"/>
          <w:spacing w:val="-2"/>
          <w:sz w:val="22"/>
        </w:rPr>
        <w:t> </w:t>
      </w:r>
      <w:r>
        <w:rPr>
          <w:rFonts w:ascii="Helvetica"/>
          <w:color w:val="231F20"/>
          <w:sz w:val="16"/>
        </w:rPr>
        <w:t>(MIP</w:t>
      </w:r>
      <w:r>
        <w:rPr>
          <w:rFonts w:ascii="Helvetica"/>
          <w:color w:val="231F20"/>
          <w:spacing w:val="-4"/>
          <w:sz w:val="16"/>
        </w:rPr>
        <w:t> </w:t>
      </w:r>
      <w:r>
        <w:rPr>
          <w:rFonts w:ascii="Helvetica"/>
          <w:color w:val="231F20"/>
          <w:sz w:val="16"/>
        </w:rPr>
        <w:t>Staff</w:t>
      </w:r>
      <w:r>
        <w:rPr>
          <w:rFonts w:ascii="Helvetica"/>
          <w:color w:val="231F20"/>
          <w:spacing w:val="-1"/>
          <w:sz w:val="16"/>
        </w:rPr>
        <w:t> </w:t>
      </w:r>
      <w:r>
        <w:rPr>
          <w:rFonts w:ascii="Helvetica"/>
          <w:color w:val="231F20"/>
          <w:sz w:val="16"/>
        </w:rPr>
        <w:t>Use)</w:t>
      </w:r>
      <w:r>
        <w:rPr>
          <w:rFonts w:ascii="Helvetica"/>
          <w:b/>
          <w:color w:val="231F20"/>
          <w:sz w:val="22"/>
        </w:rPr>
        <w:t>:</w:t>
      </w:r>
    </w:p>
    <w:p>
      <w:pPr>
        <w:spacing w:after="0"/>
        <w:jc w:val="left"/>
        <w:rPr>
          <w:rFonts w:ascii="Helvetica"/>
          <w:sz w:val="22"/>
        </w:rPr>
        <w:sectPr>
          <w:pgSz w:w="12240" w:h="15840"/>
          <w:pgMar w:top="720" w:bottom="280" w:left="600" w:right="580"/>
        </w:sectPr>
      </w:pPr>
    </w:p>
    <w:p>
      <w:pPr>
        <w:pStyle w:val="Heading2"/>
        <w:tabs>
          <w:tab w:pos="4452" w:val="left" w:leader="none"/>
          <w:tab w:pos="10848" w:val="left" w:leader="none"/>
        </w:tabs>
        <w:spacing w:before="42" w:after="29"/>
        <w:ind w:left="132"/>
      </w:pPr>
      <w:r>
        <w:rPr>
          <w:color w:val="231F20"/>
        </w:rPr>
        <w:t>Customized</w:t>
      </w:r>
      <w:r>
        <w:rPr>
          <w:color w:val="231F20"/>
          <w:spacing w:val="-5"/>
        </w:rPr>
        <w:t> </w:t>
      </w:r>
      <w:r>
        <w:rPr>
          <w:color w:val="231F20"/>
        </w:rPr>
        <w:t>Elective</w:t>
      </w:r>
      <w:r>
        <w:rPr>
          <w:color w:val="231F20"/>
          <w:spacing w:val="-4"/>
        </w:rPr>
        <w:t> </w:t>
      </w:r>
      <w:r>
        <w:rPr>
          <w:color w:val="231F20"/>
        </w:rPr>
        <w:t>Courses</w:t>
        <w:tab/>
        <w:t>First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Last Name: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  <w:tab/>
      </w:r>
    </w:p>
    <w:tbl>
      <w:tblPr>
        <w:tblW w:w="0" w:type="auto"/>
        <w:jc w:val="left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4707"/>
        <w:gridCol w:w="822"/>
        <w:gridCol w:w="1401"/>
        <w:gridCol w:w="1260"/>
        <w:gridCol w:w="796"/>
      </w:tblGrid>
      <w:tr>
        <w:trPr>
          <w:trHeight w:val="545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Number</w:t>
            </w:r>
          </w:p>
          <w:p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INTLPOL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230)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Democracy,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Development,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Rule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Law)</w:t>
            </w:r>
          </w:p>
        </w:tc>
        <w:tc>
          <w:tcPr>
            <w:tcW w:w="822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Units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5)</w:t>
            </w:r>
          </w:p>
        </w:tc>
        <w:tc>
          <w:tcPr>
            <w:tcW w:w="1401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Quarter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Autumn)</w:t>
            </w:r>
          </w:p>
        </w:tc>
        <w:tc>
          <w:tcPr>
            <w:tcW w:w="1260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Year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2019-20)</w:t>
            </w:r>
          </w:p>
        </w:tc>
        <w:tc>
          <w:tcPr>
            <w:tcW w:w="796" w:type="dxa"/>
            <w:shd w:val="clear" w:color="auto" w:fill="D1D3D4"/>
          </w:tcPr>
          <w:p>
            <w:pPr>
              <w:pStyle w:val="TableParagraph"/>
              <w:spacing w:line="230" w:lineRule="exact" w:before="6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Grade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A)</w:t>
            </w: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</w:t>
            </w:r>
            <w:r>
              <w:rPr>
                <w:color w:val="D2232A"/>
                <w:spacing w:val="-13"/>
                <w:sz w:val="20"/>
              </w:rPr>
              <w:t> </w:t>
            </w:r>
            <w:r>
              <w:rPr>
                <w:color w:val="D2232A"/>
                <w:sz w:val="20"/>
              </w:rPr>
              <w:t>UNITS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Helvetica"/>
          <w:b/>
          <w:sz w:val="23"/>
        </w:rPr>
      </w:pPr>
    </w:p>
    <w:p>
      <w:pPr>
        <w:spacing w:before="0"/>
        <w:ind w:left="193" w:right="0" w:firstLine="0"/>
        <w:jc w:val="left"/>
        <w:rPr>
          <w:rFonts w:ascii="Helvetica"/>
          <w:b/>
          <w:sz w:val="22"/>
        </w:rPr>
      </w:pPr>
      <w:r>
        <w:rPr>
          <w:rFonts w:ascii="Helvetica"/>
          <w:b/>
          <w:color w:val="231F20"/>
          <w:sz w:val="22"/>
        </w:rPr>
        <w:t>Capstone</w:t>
      </w:r>
      <w:r>
        <w:rPr>
          <w:rFonts w:ascii="Helvetica"/>
          <w:b/>
          <w:color w:val="231F20"/>
          <w:spacing w:val="-4"/>
          <w:sz w:val="22"/>
        </w:rPr>
        <w:t> </w:t>
      </w:r>
      <w:r>
        <w:rPr>
          <w:rFonts w:ascii="Helvetica"/>
          <w:b/>
          <w:color w:val="231F20"/>
          <w:sz w:val="22"/>
        </w:rPr>
        <w:t>Courses</w:t>
      </w:r>
    </w:p>
    <w:tbl>
      <w:tblPr>
        <w:tblW w:w="0" w:type="auto"/>
        <w:jc w:val="left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4707"/>
        <w:gridCol w:w="822"/>
        <w:gridCol w:w="1401"/>
        <w:gridCol w:w="1260"/>
        <w:gridCol w:w="796"/>
      </w:tblGrid>
      <w:tr>
        <w:trPr>
          <w:trHeight w:val="521" w:hRule="atLeast"/>
        </w:trPr>
        <w:tc>
          <w:tcPr>
            <w:tcW w:w="1797" w:type="dxa"/>
            <w:shd w:val="clear" w:color="auto" w:fill="D1D3D4"/>
          </w:tcPr>
          <w:p>
            <w:pPr>
              <w:pStyle w:val="TableParagraph"/>
              <w:spacing w:line="230" w:lineRule="exact" w:before="5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Number</w:t>
            </w:r>
          </w:p>
          <w:p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INTLPOL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310)</w:t>
            </w:r>
          </w:p>
        </w:tc>
        <w:tc>
          <w:tcPr>
            <w:tcW w:w="4707" w:type="dxa"/>
            <w:shd w:val="clear" w:color="auto" w:fill="D1D3D4"/>
          </w:tcPr>
          <w:p>
            <w:pPr>
              <w:pStyle w:val="TableParagraph"/>
              <w:spacing w:line="230" w:lineRule="exact" w:before="5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Name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Engineering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Policy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Change)</w:t>
            </w:r>
          </w:p>
        </w:tc>
        <w:tc>
          <w:tcPr>
            <w:tcW w:w="822" w:type="dxa"/>
            <w:shd w:val="clear" w:color="auto" w:fill="D1D3D4"/>
          </w:tcPr>
          <w:p>
            <w:pPr>
              <w:pStyle w:val="TableParagraph"/>
              <w:spacing w:line="230" w:lineRule="exact" w:before="5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Units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4)</w:t>
            </w:r>
          </w:p>
        </w:tc>
        <w:tc>
          <w:tcPr>
            <w:tcW w:w="1401" w:type="dxa"/>
            <w:shd w:val="clear" w:color="auto" w:fill="D1D3D4"/>
          </w:tcPr>
          <w:p>
            <w:pPr>
              <w:pStyle w:val="TableParagraph"/>
              <w:spacing w:line="230" w:lineRule="exact" w:before="5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Quarter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 Winter)</w:t>
            </w:r>
          </w:p>
        </w:tc>
        <w:tc>
          <w:tcPr>
            <w:tcW w:w="1260" w:type="dxa"/>
            <w:shd w:val="clear" w:color="auto" w:fill="D1D3D4"/>
          </w:tcPr>
          <w:p>
            <w:pPr>
              <w:pStyle w:val="TableParagraph"/>
              <w:spacing w:line="230" w:lineRule="exact" w:before="5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Year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2019-20)</w:t>
            </w:r>
          </w:p>
        </w:tc>
        <w:tc>
          <w:tcPr>
            <w:tcW w:w="796" w:type="dxa"/>
            <w:shd w:val="clear" w:color="auto" w:fill="D1D3D4"/>
          </w:tcPr>
          <w:p>
            <w:pPr>
              <w:pStyle w:val="TableParagraph"/>
              <w:spacing w:line="230" w:lineRule="exact" w:before="5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Grade</w:t>
            </w:r>
          </w:p>
          <w:p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(e.g.,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A)</w:t>
            </w:r>
          </w:p>
        </w:tc>
      </w:tr>
      <w:tr>
        <w:trPr>
          <w:trHeight w:val="285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97" w:type="dxa"/>
            <w:tcBorders>
              <w:bottom w:val="double" w:sz="3" w:space="0" w:color="231F20"/>
            </w:tcBorders>
            <w:shd w:val="clear" w:color="auto" w:fill="D1D3D4"/>
          </w:tcPr>
          <w:p>
            <w:pPr>
              <w:pStyle w:val="TableParagraph"/>
              <w:spacing w:line="206" w:lineRule="exact" w:before="27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</w:t>
            </w:r>
            <w:r>
              <w:rPr>
                <w:color w:val="D2232A"/>
                <w:spacing w:val="-13"/>
                <w:sz w:val="20"/>
              </w:rPr>
              <w:t> </w:t>
            </w:r>
            <w:r>
              <w:rPr>
                <w:color w:val="D2232A"/>
                <w:sz w:val="20"/>
              </w:rPr>
              <w:t>UNITS</w:t>
            </w:r>
          </w:p>
        </w:tc>
        <w:tc>
          <w:tcPr>
            <w:tcW w:w="4707" w:type="dxa"/>
            <w:tcBorders>
              <w:bottom w:val="double" w:sz="3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bottom w:val="double" w:sz="3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tcBorders>
              <w:bottom w:val="double" w:sz="3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Helvetica"/>
          <w:b/>
          <w:sz w:val="21"/>
        </w:rPr>
      </w:pPr>
    </w:p>
    <w:p>
      <w:pPr>
        <w:spacing w:before="0"/>
        <w:ind w:left="199" w:right="0" w:firstLine="0"/>
        <w:jc w:val="left"/>
        <w:rPr>
          <w:rFonts w:ascii="Helvetica"/>
          <w:sz w:val="14"/>
        </w:rPr>
      </w:pPr>
      <w:r>
        <w:rPr>
          <w:rFonts w:ascii="Helvetica"/>
          <w:b/>
          <w:color w:val="231F20"/>
          <w:spacing w:val="-1"/>
          <w:sz w:val="22"/>
        </w:rPr>
        <w:t>Year 2 -</w:t>
      </w:r>
      <w:r>
        <w:rPr>
          <w:rFonts w:ascii="Helvetica"/>
          <w:b/>
          <w:color w:val="231F20"/>
          <w:sz w:val="22"/>
        </w:rPr>
        <w:t> </w:t>
      </w:r>
      <w:r>
        <w:rPr>
          <w:rFonts w:ascii="Helvetica"/>
          <w:b/>
          <w:color w:val="231F20"/>
          <w:spacing w:val="-1"/>
          <w:sz w:val="22"/>
        </w:rPr>
        <w:t>List</w:t>
      </w:r>
      <w:r>
        <w:rPr>
          <w:rFonts w:ascii="Helvetica"/>
          <w:b/>
          <w:color w:val="231F20"/>
          <w:spacing w:val="1"/>
          <w:sz w:val="22"/>
        </w:rPr>
        <w:t> </w:t>
      </w:r>
      <w:r>
        <w:rPr>
          <w:rFonts w:ascii="Helvetica"/>
          <w:b/>
          <w:color w:val="231F20"/>
          <w:spacing w:val="-1"/>
          <w:sz w:val="22"/>
        </w:rPr>
        <w:t>Degree Requirements and Courses</w:t>
      </w:r>
      <w:r>
        <w:rPr>
          <w:rFonts w:ascii="Helvetica"/>
          <w:b/>
          <w:color w:val="231F20"/>
          <w:sz w:val="22"/>
        </w:rPr>
        <w:t> </w:t>
      </w:r>
      <w:r>
        <w:rPr>
          <w:rFonts w:ascii="Helvetica"/>
          <w:b/>
          <w:color w:val="231F20"/>
          <w:spacing w:val="-1"/>
          <w:sz w:val="22"/>
        </w:rPr>
        <w:t>To</w:t>
      </w:r>
      <w:r>
        <w:rPr>
          <w:rFonts w:ascii="Helvetica"/>
          <w:b/>
          <w:color w:val="231F20"/>
          <w:sz w:val="22"/>
        </w:rPr>
        <w:t> </w:t>
      </w:r>
      <w:r>
        <w:rPr>
          <w:rFonts w:ascii="Helvetica"/>
          <w:b/>
          <w:color w:val="231F20"/>
          <w:spacing w:val="-1"/>
          <w:sz w:val="22"/>
        </w:rPr>
        <w:t>Complete</w:t>
      </w:r>
      <w:r>
        <w:rPr>
          <w:rFonts w:ascii="Helvetica"/>
          <w:b/>
          <w:color w:val="231F20"/>
          <w:spacing w:val="-21"/>
          <w:sz w:val="22"/>
        </w:rPr>
        <w:t> </w:t>
      </w:r>
      <w:r>
        <w:rPr>
          <w:rFonts w:ascii="Helvetica"/>
          <w:color w:val="231F20"/>
          <w:spacing w:val="-1"/>
          <w:sz w:val="14"/>
        </w:rPr>
        <w:t>(e.g.,</w:t>
      </w:r>
      <w:r>
        <w:rPr>
          <w:rFonts w:ascii="Helvetica"/>
          <w:color w:val="231F20"/>
          <w:sz w:val="14"/>
        </w:rPr>
        <w:t> </w:t>
      </w:r>
      <w:r>
        <w:rPr>
          <w:rFonts w:ascii="Helvetica"/>
          <w:color w:val="231F20"/>
          <w:spacing w:val="-1"/>
          <w:sz w:val="14"/>
        </w:rPr>
        <w:t>INTLPOL</w:t>
      </w:r>
      <w:r>
        <w:rPr>
          <w:rFonts w:ascii="Helvetica"/>
          <w:color w:val="231F20"/>
          <w:spacing w:val="-5"/>
          <w:sz w:val="14"/>
        </w:rPr>
        <w:t> </w:t>
      </w:r>
      <w:r>
        <w:rPr>
          <w:rFonts w:ascii="Helvetica"/>
          <w:color w:val="231F20"/>
          <w:spacing w:val="-1"/>
          <w:sz w:val="14"/>
        </w:rPr>
        <w:t>310: Policy</w:t>
      </w:r>
      <w:r>
        <w:rPr>
          <w:rFonts w:ascii="Helvetica"/>
          <w:color w:val="231F20"/>
          <w:sz w:val="14"/>
        </w:rPr>
        <w:t> </w:t>
      </w:r>
      <w:r>
        <w:rPr>
          <w:rFonts w:ascii="Helvetica"/>
          <w:color w:val="231F20"/>
          <w:spacing w:val="-1"/>
          <w:sz w:val="14"/>
        </w:rPr>
        <w:t>Change Studio</w:t>
      </w:r>
      <w:r>
        <w:rPr>
          <w:rFonts w:ascii="Helvetica"/>
          <w:color w:val="231F20"/>
          <w:sz w:val="14"/>
        </w:rPr>
        <w:t> (8 units))</w:t>
      </w: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spacing w:before="9"/>
        <w:rPr>
          <w:rFonts w:ascii="Helvetica"/>
          <w:sz w:val="13"/>
        </w:rPr>
      </w:pPr>
      <w:r>
        <w:rPr/>
        <w:pict>
          <v:shape style="position:absolute;margin-left:36pt;margin-top:10.586133pt;width:540pt;height:.1pt;mso-position-horizontal-relative:page;mso-position-vertical-relative:paragraph;z-index:-15726080;mso-wrap-distance-left:0;mso-wrap-distance-right:0" coordorigin="720,212" coordsize="10800,0" path="m720,212l11520,21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Helvetica"/>
          <w:sz w:val="24"/>
        </w:rPr>
      </w:pPr>
    </w:p>
    <w:p>
      <w:pPr>
        <w:spacing w:before="58" w:after="30"/>
        <w:ind w:left="193" w:right="0" w:firstLine="0"/>
        <w:jc w:val="left"/>
        <w:rPr>
          <w:rFonts w:ascii="Helvetica"/>
          <w:b/>
          <w:sz w:val="22"/>
        </w:rPr>
      </w:pPr>
      <w:r>
        <w:rPr/>
        <w:pict>
          <v:shape style="position:absolute;margin-left:345.600006pt;margin-top:-9.408243pt;width:230.4pt;height:159.35pt;mso-position-horizontal-relative:page;mso-position-vertical-relative:paragraph;z-index:15731712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Helvetica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b/>
                      <w:color w:val="231F20"/>
                      <w:sz w:val="24"/>
                    </w:rPr>
                    <w:t>Notes</w:t>
                  </w:r>
                  <w:r>
                    <w:rPr>
                      <w:rFonts w:ascii="Helvetica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Helvetica"/>
                      <w:color w:val="231F20"/>
                      <w:sz w:val="16"/>
                    </w:rPr>
                    <w:t>(MIP</w:t>
                  </w:r>
                  <w:r>
                    <w:rPr>
                      <w:rFonts w:ascii="Helvetica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Helvetica"/>
                      <w:color w:val="231F20"/>
                      <w:sz w:val="16"/>
                    </w:rPr>
                    <w:t>Staff</w:t>
                  </w:r>
                  <w:r>
                    <w:rPr>
                      <w:rFonts w:ascii="Helvetic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Helvetica"/>
                      <w:color w:val="231F20"/>
                      <w:sz w:val="16"/>
                    </w:rPr>
                    <w:t>Use)</w:t>
                  </w:r>
                  <w:r>
                    <w:rPr>
                      <w:rFonts w:ascii="Helvetica"/>
                      <w:color w:val="231F20"/>
                      <w:sz w:val="24"/>
                    </w:rPr>
                    <w:t>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Helvetica"/>
          <w:b/>
          <w:color w:val="231F20"/>
          <w:sz w:val="22"/>
        </w:rPr>
        <w:t>Degree</w:t>
      </w:r>
      <w:r>
        <w:rPr>
          <w:rFonts w:ascii="Helvetica"/>
          <w:b/>
          <w:color w:val="231F20"/>
          <w:spacing w:val="-5"/>
          <w:sz w:val="22"/>
        </w:rPr>
        <w:t> </w:t>
      </w:r>
      <w:r>
        <w:rPr>
          <w:rFonts w:ascii="Helvetica"/>
          <w:b/>
          <w:color w:val="231F20"/>
          <w:sz w:val="22"/>
        </w:rPr>
        <w:t>Progress</w:t>
      </w:r>
      <w:r>
        <w:rPr>
          <w:rFonts w:ascii="Helvetica"/>
          <w:b/>
          <w:color w:val="231F20"/>
          <w:spacing w:val="-4"/>
          <w:sz w:val="22"/>
        </w:rPr>
        <w:t> </w:t>
      </w:r>
      <w:r>
        <w:rPr>
          <w:rFonts w:ascii="Helvetica"/>
          <w:b/>
          <w:color w:val="231F20"/>
          <w:sz w:val="22"/>
        </w:rPr>
        <w:t>Totals</w:t>
      </w:r>
    </w:p>
    <w:tbl>
      <w:tblPr>
        <w:tblW w:w="0" w:type="auto"/>
        <w:jc w:val="left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1721"/>
        <w:gridCol w:w="1773"/>
        <w:gridCol w:w="955"/>
      </w:tblGrid>
      <w:tr>
        <w:trPr>
          <w:trHeight w:val="314" w:hRule="atLeast"/>
        </w:trPr>
        <w:tc>
          <w:tcPr>
            <w:tcW w:w="1610" w:type="dxa"/>
            <w:shd w:val="clear" w:color="auto" w:fill="D1D3D4"/>
          </w:tcPr>
          <w:p>
            <w:pPr>
              <w:pStyle w:val="TableParagraph"/>
              <w:spacing w:before="32"/>
              <w:ind w:left="228" w:right="20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Requirement</w:t>
            </w:r>
          </w:p>
        </w:tc>
        <w:tc>
          <w:tcPr>
            <w:tcW w:w="1721" w:type="dxa"/>
            <w:shd w:val="clear" w:color="auto" w:fill="D1D3D4"/>
          </w:tcPr>
          <w:p>
            <w:pPr>
              <w:pStyle w:val="TableParagraph"/>
              <w:spacing w:before="32"/>
              <w:ind w:left="1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Units</w:t>
            </w:r>
            <w:r>
              <w:rPr>
                <w:b/>
                <w:color w:val="231F20"/>
                <w:spacing w:val="-5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Completed</w:t>
            </w:r>
          </w:p>
        </w:tc>
        <w:tc>
          <w:tcPr>
            <w:tcW w:w="1773" w:type="dxa"/>
            <w:shd w:val="clear" w:color="auto" w:fill="D1D3D4"/>
          </w:tcPr>
          <w:p>
            <w:pPr>
              <w:pStyle w:val="TableParagraph"/>
              <w:spacing w:before="32"/>
              <w:ind w:left="1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Units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Complete</w:t>
            </w:r>
          </w:p>
        </w:tc>
        <w:tc>
          <w:tcPr>
            <w:tcW w:w="955" w:type="dxa"/>
            <w:shd w:val="clear" w:color="auto" w:fill="D1D3D4"/>
          </w:tcPr>
          <w:p>
            <w:pPr>
              <w:pStyle w:val="TableParagraph"/>
              <w:spacing w:before="32"/>
              <w:ind w:left="18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</w:tr>
      <w:tr>
        <w:trPr>
          <w:trHeight w:val="314" w:hRule="atLeast"/>
        </w:trPr>
        <w:tc>
          <w:tcPr>
            <w:tcW w:w="1610" w:type="dxa"/>
          </w:tcPr>
          <w:p>
            <w:pPr>
              <w:pStyle w:val="TableParagraph"/>
              <w:spacing w:before="34"/>
              <w:ind w:left="22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610" w:type="dxa"/>
          </w:tcPr>
          <w:p>
            <w:pPr>
              <w:pStyle w:val="TableParagraph"/>
              <w:spacing w:before="34"/>
              <w:ind w:left="229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Specialization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610" w:type="dxa"/>
          </w:tcPr>
          <w:p>
            <w:pPr>
              <w:pStyle w:val="TableParagraph"/>
              <w:spacing w:before="34"/>
              <w:ind w:left="229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Electives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610" w:type="dxa"/>
          </w:tcPr>
          <w:p>
            <w:pPr>
              <w:pStyle w:val="TableParagraph"/>
              <w:spacing w:before="34"/>
              <w:ind w:left="228" w:right="20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Capstone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610" w:type="dxa"/>
            <w:shd w:val="clear" w:color="auto" w:fill="D1D3D4"/>
          </w:tcPr>
          <w:p>
            <w:pPr>
              <w:pStyle w:val="TableParagraph"/>
              <w:spacing w:before="34"/>
              <w:ind w:left="229" w:right="203"/>
              <w:jc w:val="center"/>
              <w:rPr>
                <w:sz w:val="18"/>
              </w:rPr>
            </w:pPr>
            <w:r>
              <w:rPr>
                <w:color w:val="D2232A"/>
                <w:sz w:val="18"/>
              </w:rPr>
              <w:t>TOTAL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Helvetica"/>
          <w:b/>
          <w:sz w:val="22"/>
        </w:rPr>
      </w:pPr>
    </w:p>
    <w:p>
      <w:pPr>
        <w:pStyle w:val="BodyText"/>
        <w:rPr>
          <w:rFonts w:ascii="Helvetica"/>
          <w:b/>
          <w:sz w:val="22"/>
        </w:rPr>
      </w:pPr>
    </w:p>
    <w:p>
      <w:pPr>
        <w:pStyle w:val="BodyText"/>
        <w:spacing w:before="2"/>
        <w:rPr>
          <w:rFonts w:ascii="Helvetica"/>
          <w:b/>
          <w:sz w:val="19"/>
        </w:rPr>
      </w:pPr>
    </w:p>
    <w:p>
      <w:pPr>
        <w:pStyle w:val="Heading1"/>
        <w:spacing w:line="240" w:lineRule="auto" w:after="25"/>
        <w:ind w:left="199"/>
        <w:rPr>
          <w:rFonts w:ascii="Helvetica"/>
        </w:rPr>
      </w:pPr>
      <w:r>
        <w:rPr>
          <w:rFonts w:ascii="Helvetica"/>
          <w:color w:val="231F20"/>
        </w:rPr>
        <w:t>Signatures</w:t>
      </w:r>
    </w:p>
    <w:tbl>
      <w:tblPr>
        <w:tblW w:w="0" w:type="auto"/>
        <w:jc w:val="left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4"/>
        <w:gridCol w:w="2972"/>
      </w:tblGrid>
      <w:tr>
        <w:trPr>
          <w:trHeight w:val="686" w:hRule="atLeast"/>
        </w:trPr>
        <w:tc>
          <w:tcPr>
            <w:tcW w:w="785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Student</w:t>
            </w:r>
            <w:r>
              <w:rPr>
                <w:rFonts w:ascii="Avenir"/>
                <w:color w:val="636466"/>
                <w:spacing w:val="-1"/>
                <w:sz w:val="20"/>
              </w:rPr>
              <w:t> </w:t>
            </w:r>
            <w:r>
              <w:rPr>
                <w:rFonts w:ascii="Avenir"/>
                <w:color w:val="636466"/>
                <w:sz w:val="20"/>
              </w:rPr>
              <w:t>Signature</w:t>
            </w:r>
          </w:p>
        </w:tc>
        <w:tc>
          <w:tcPr>
            <w:tcW w:w="2972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Date</w:t>
            </w:r>
          </w:p>
        </w:tc>
      </w:tr>
      <w:tr>
        <w:trPr>
          <w:trHeight w:val="686" w:hRule="atLeast"/>
        </w:trPr>
        <w:tc>
          <w:tcPr>
            <w:tcW w:w="7854" w:type="dxa"/>
            <w:tcBorders>
              <w:left w:val="nil"/>
            </w:tcBorders>
          </w:tcPr>
          <w:p>
            <w:pPr>
              <w:pStyle w:val="TableParagraph"/>
              <w:tabs>
                <w:tab w:pos="5072" w:val="left" w:leader="none"/>
              </w:tabs>
              <w:spacing w:before="2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Program</w:t>
            </w:r>
            <w:r>
              <w:rPr>
                <w:rFonts w:ascii="Avenir"/>
                <w:color w:val="636466"/>
                <w:spacing w:val="-1"/>
                <w:sz w:val="20"/>
              </w:rPr>
              <w:t> </w:t>
            </w:r>
            <w:r>
              <w:rPr>
                <w:rFonts w:ascii="Avenir"/>
                <w:color w:val="636466"/>
                <w:sz w:val="20"/>
              </w:rPr>
              <w:t>Advisor</w:t>
            </w:r>
            <w:r>
              <w:rPr>
                <w:rFonts w:ascii="Avenir"/>
                <w:color w:val="636466"/>
                <w:spacing w:val="-1"/>
                <w:sz w:val="20"/>
              </w:rPr>
              <w:t> </w:t>
            </w:r>
            <w:r>
              <w:rPr>
                <w:rFonts w:ascii="Avenir"/>
                <w:color w:val="636466"/>
                <w:sz w:val="20"/>
              </w:rPr>
              <w:t>Name</w:t>
              <w:tab/>
              <w:t>Program</w:t>
            </w:r>
            <w:r>
              <w:rPr>
                <w:rFonts w:ascii="Avenir"/>
                <w:color w:val="636466"/>
                <w:spacing w:val="-2"/>
                <w:sz w:val="20"/>
              </w:rPr>
              <w:t> </w:t>
            </w:r>
            <w:r>
              <w:rPr>
                <w:rFonts w:ascii="Avenir"/>
                <w:color w:val="636466"/>
                <w:sz w:val="20"/>
              </w:rPr>
              <w:t>Advisor</w:t>
            </w:r>
            <w:r>
              <w:rPr>
                <w:rFonts w:ascii="Avenir"/>
                <w:color w:val="636466"/>
                <w:spacing w:val="-1"/>
                <w:sz w:val="20"/>
              </w:rPr>
              <w:t> </w:t>
            </w:r>
            <w:r>
              <w:rPr>
                <w:rFonts w:ascii="Avenir"/>
                <w:color w:val="636466"/>
                <w:sz w:val="20"/>
              </w:rPr>
              <w:t>Signature</w:t>
            </w:r>
          </w:p>
        </w:tc>
        <w:tc>
          <w:tcPr>
            <w:tcW w:w="2972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Date</w:t>
            </w:r>
          </w:p>
        </w:tc>
      </w:tr>
    </w:tbl>
    <w:sectPr>
      <w:pgSz w:w="12240" w:h="15840"/>
      <w:pgMar w:top="9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60" w:hanging="180"/>
        <w:jc w:val="left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0" w:hanging="180"/>
        <w:jc w:val="left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0" w:hanging="180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8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80" w:hanging="180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0" w:hanging="180"/>
      </w:pPr>
      <w:rPr>
        <w:rFonts w:hint="default" w:ascii="Minion Pro" w:hAnsi="Minion Pro" w:eastAsia="Minion Pro" w:cs="Minion Pro"/>
        <w:i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0" w:hanging="270"/>
        <w:jc w:val="left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8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180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Minion Pro" w:hAnsi="Minion Pro" w:eastAsia="Minion Pro" w:cs="Minion Pro"/>
        <w:color w:val="231F2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8" w:hanging="18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83" w:lineRule="exact"/>
      <w:ind w:left="120"/>
      <w:outlineLvl w:val="1"/>
    </w:pPr>
    <w:rPr>
      <w:rFonts w:ascii="Minion Pro" w:hAnsi="Minion Pro" w:eastAsia="Minion Pro" w:cs="Minion Pro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Helvetica" w:hAnsi="Helvetica" w:eastAsia="Helvetica" w:cs="Helvetica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Minion Pro" w:hAnsi="Minion Pro" w:eastAsia="Minion Pro" w:cs="Minion Pro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180"/>
    </w:pPr>
    <w:rPr>
      <w:rFonts w:ascii="Minion Pro" w:hAnsi="Minion Pro" w:eastAsia="Minion Pro" w:cs="Minion Pr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2021-03-17T00:41:49Z</dcterms:created>
  <dcterms:modified xsi:type="dcterms:W3CDTF">2021-03-17T00:41:49Z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2021-03-17T00:00:00Z</vt:filetime>
  </property>
</Properties>
</file>